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42" w:rsidRDefault="007A5E0A" w:rsidP="00CA6E9E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00BB4CE" wp14:editId="2C23F3B1">
            <wp:extent cx="777875" cy="815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8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067E14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AD0C5E">
      <w:pPr>
        <w:ind w:firstLine="708"/>
        <w:jc w:val="left"/>
      </w:pPr>
      <w:r>
        <w:t xml:space="preserve">14 </w:t>
      </w:r>
      <w:r w:rsidR="002D10ED">
        <w:t>августа</w:t>
      </w:r>
      <w:r w:rsidR="00004BCD">
        <w:t xml:space="preserve"> </w:t>
      </w:r>
      <w:r w:rsidR="00F50488">
        <w:t>202</w:t>
      </w:r>
      <w:r w:rsidR="002F1846">
        <w:t>6</w:t>
      </w:r>
      <w:r w:rsidR="00143BE7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18-4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7A5E0A" w:rsidRPr="007A5E0A" w:rsidRDefault="007A5E0A" w:rsidP="007A5E0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7A5E0A">
        <w:rPr>
          <w:b/>
          <w:bCs/>
        </w:rPr>
        <w:t xml:space="preserve">О зачислении в резерв составов участковых избирательных комиссий </w:t>
      </w:r>
      <w:r>
        <w:rPr>
          <w:b/>
        </w:rPr>
        <w:t>избирательных участков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7A5E0A" w:rsidRDefault="007A5E0A" w:rsidP="007A5E0A">
      <w:pPr>
        <w:spacing w:line="276" w:lineRule="auto"/>
        <w:ind w:firstLine="708"/>
        <w:jc w:val="both"/>
        <w:rPr>
          <w:szCs w:val="24"/>
        </w:rPr>
      </w:pPr>
      <w:r w:rsidRPr="007A5E0A">
        <w:rPr>
          <w:szCs w:val="24"/>
        </w:rPr>
        <w:t>На основании пункта 9 статьи 26, пункта 51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письменных заявлений кандидатур в резерв составов УИК,</w:t>
      </w:r>
    </w:p>
    <w:p w:rsidR="007A5E0A" w:rsidRDefault="007A5E0A" w:rsidP="006B526F">
      <w:pPr>
        <w:spacing w:line="360" w:lineRule="auto"/>
        <w:jc w:val="both"/>
        <w:rPr>
          <w:szCs w:val="24"/>
        </w:rPr>
      </w:pP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7A5E0A" w:rsidP="007A5E0A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1. </w:t>
      </w:r>
      <w:r w:rsidRPr="007A5E0A">
        <w:rPr>
          <w:szCs w:val="24"/>
        </w:rPr>
        <w:t>Зачислить в резерв</w:t>
      </w:r>
      <w:r w:rsidR="00E21A87" w:rsidRPr="007A5E0A">
        <w:rPr>
          <w:szCs w:val="24"/>
        </w:rPr>
        <w:t xml:space="preserve"> составов участковых</w:t>
      </w:r>
      <w:r w:rsidRPr="007A5E0A">
        <w:rPr>
          <w:szCs w:val="24"/>
        </w:rPr>
        <w:t xml:space="preserve"> избирательных</w:t>
      </w:r>
      <w:r w:rsidR="00E21A87" w:rsidRPr="007A5E0A">
        <w:rPr>
          <w:szCs w:val="24"/>
        </w:rPr>
        <w:t xml:space="preserve"> </w:t>
      </w:r>
      <w:r w:rsidRPr="007A5E0A">
        <w:rPr>
          <w:szCs w:val="24"/>
        </w:rPr>
        <w:t xml:space="preserve">комиссий избирательных участков </w:t>
      </w:r>
      <w:r w:rsidR="00E21A87" w:rsidRPr="007A5E0A">
        <w:rPr>
          <w:szCs w:val="24"/>
        </w:rPr>
        <w:t>Тацинского района</w:t>
      </w:r>
      <w:r w:rsidRPr="007A5E0A">
        <w:rPr>
          <w:szCs w:val="24"/>
        </w:rPr>
        <w:t xml:space="preserve"> </w:t>
      </w:r>
      <w:r w:rsidR="00E21A87" w:rsidRPr="007A5E0A">
        <w:rPr>
          <w:szCs w:val="24"/>
        </w:rPr>
        <w:t xml:space="preserve">Ростовской области </w:t>
      </w:r>
      <w:r w:rsidR="003612FB" w:rsidRPr="007A5E0A">
        <w:rPr>
          <w:szCs w:val="24"/>
        </w:rPr>
        <w:t>лиц согласно прилагаемому списку.</w:t>
      </w:r>
    </w:p>
    <w:p w:rsidR="00C356E2" w:rsidRPr="00C356E2" w:rsidRDefault="00C356E2" w:rsidP="00C356E2">
      <w:pPr>
        <w:tabs>
          <w:tab w:val="left" w:pos="708"/>
          <w:tab w:val="center" w:pos="4677"/>
          <w:tab w:val="right" w:pos="9355"/>
        </w:tabs>
        <w:spacing w:line="360" w:lineRule="auto"/>
        <w:jc w:val="both"/>
        <w:rPr>
          <w:lang w:val="x-none" w:eastAsia="x-none"/>
        </w:rPr>
      </w:pPr>
      <w:r>
        <w:rPr>
          <w:lang w:val="x-none" w:eastAsia="x-none"/>
        </w:rPr>
        <w:t xml:space="preserve">      </w:t>
      </w:r>
      <w:r>
        <w:rPr>
          <w:lang w:eastAsia="x-none"/>
        </w:rPr>
        <w:t>2</w:t>
      </w:r>
      <w:r w:rsidRPr="00C356E2">
        <w:rPr>
          <w:lang w:val="x-none" w:eastAsia="x-none"/>
        </w:rPr>
        <w:t>. Направить настоящее постановление П.А. Агурееву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lastRenderedPageBreak/>
        <w:t>3</w:t>
      </w:r>
      <w:r w:rsidRPr="00C356E2">
        <w:t>. Разместить настоящее постановление на сайте Территориальной избирательной комиссии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t>4</w:t>
      </w:r>
      <w:r w:rsidRPr="00C356E2">
        <w:t>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C356E2" w:rsidRPr="00C356E2" w:rsidRDefault="00C356E2" w:rsidP="00C356E2">
      <w:pPr>
        <w:jc w:val="both"/>
      </w:pP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2F1846" w:rsidP="00EF060C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от </w:t>
      </w:r>
      <w:r w:rsidR="00AD0C5E">
        <w:rPr>
          <w:rFonts w:ascii="Times New Roman CYR" w:hAnsi="Times New Roman CYR"/>
          <w:sz w:val="22"/>
          <w:szCs w:val="22"/>
        </w:rPr>
        <w:t>18.04.</w:t>
      </w:r>
      <w:r w:rsidR="00F50488">
        <w:rPr>
          <w:rFonts w:ascii="Times New Roman CYR" w:hAnsi="Times New Roman CYR"/>
          <w:sz w:val="22"/>
          <w:szCs w:val="22"/>
        </w:rPr>
        <w:t>202</w:t>
      </w:r>
      <w:r>
        <w:rPr>
          <w:rFonts w:ascii="Times New Roman CYR" w:hAnsi="Times New Roman CYR"/>
          <w:sz w:val="22"/>
          <w:szCs w:val="22"/>
        </w:rPr>
        <w:t>6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  <w:r w:rsidR="00EF060C">
        <w:rPr>
          <w:rFonts w:ascii="Times New Roman CYR" w:hAnsi="Times New Roman CYR"/>
          <w:sz w:val="22"/>
          <w:szCs w:val="22"/>
        </w:rPr>
        <w:t>№ 18-4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AD0C5E" w:rsidRDefault="00CA6E9E" w:rsidP="00CA6E9E">
      <w:pPr>
        <w:widowControl w:val="0"/>
        <w:autoSpaceDE w:val="0"/>
        <w:autoSpaceDN w:val="0"/>
        <w:adjustRightInd w:val="0"/>
        <w:rPr>
          <w:b/>
        </w:rPr>
      </w:pPr>
      <w:r w:rsidRPr="00CA6E9E">
        <w:rPr>
          <w:b/>
        </w:rPr>
        <w:t>Список лиц, зачисленных в резерв составов участковых комиссий избирательных у</w:t>
      </w:r>
      <w:r>
        <w:rPr>
          <w:b/>
        </w:rPr>
        <w:t>частков Тацинского</w:t>
      </w:r>
      <w:r w:rsidRPr="00CA6E9E">
        <w:rPr>
          <w:b/>
        </w:rPr>
        <w:t xml:space="preserve"> района</w:t>
      </w:r>
      <w:r w:rsidR="007B61FC">
        <w:rPr>
          <w:b/>
        </w:rPr>
        <w:t xml:space="preserve"> Ростовской области</w:t>
      </w:r>
      <w:r w:rsidRPr="00CA6E9E">
        <w:rPr>
          <w:b/>
        </w:rPr>
        <w:t xml:space="preserve"> на основании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</w:t>
      </w:r>
    </w:p>
    <w:p w:rsidR="00CA6E9E" w:rsidRPr="00CA6E9E" w:rsidRDefault="00CA6E9E" w:rsidP="00CA6E9E">
      <w:pPr>
        <w:widowControl w:val="0"/>
        <w:autoSpaceDE w:val="0"/>
        <w:autoSpaceDN w:val="0"/>
        <w:adjustRightInd w:val="0"/>
        <w:rPr>
          <w:b/>
          <w:i/>
          <w:sz w:val="20"/>
        </w:rPr>
      </w:pPr>
      <w:r w:rsidRPr="00CA6E9E">
        <w:rPr>
          <w:b/>
        </w:rPr>
        <w:t>от 05.12.2012 № 152/1137-6</w:t>
      </w:r>
    </w:p>
    <w:p w:rsidR="00CA6E9E" w:rsidRPr="00CA6E9E" w:rsidRDefault="00CA6E9E" w:rsidP="00CA6E9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71"/>
        <w:gridCol w:w="4886"/>
      </w:tblGrid>
      <w:tr w:rsidR="00CA6E9E" w:rsidRPr="00CA6E9E" w:rsidTr="00AD0C5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№ п/п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Фамилия, имя, отчество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Кем предложен</w:t>
            </w:r>
          </w:p>
        </w:tc>
      </w:tr>
      <w:tr w:rsidR="00433C42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Pr="00CA6E9E" w:rsidRDefault="00433C42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Default="00433C42" w:rsidP="00AD0C5E">
            <w:pPr>
              <w:rPr>
                <w:color w:val="000000"/>
              </w:rPr>
            </w:pPr>
            <w:r>
              <w:rPr>
                <w:color w:val="000000"/>
              </w:rPr>
              <w:t>Чайкина</w:t>
            </w:r>
          </w:p>
          <w:p w:rsidR="00433C42" w:rsidRDefault="00433C42" w:rsidP="00AD0C5E">
            <w:pPr>
              <w:rPr>
                <w:color w:val="000000"/>
              </w:rPr>
            </w:pPr>
            <w:r>
              <w:rPr>
                <w:color w:val="000000"/>
              </w:rPr>
              <w:t>Галина Сергеевна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Default="00433C42" w:rsidP="00AD0C5E">
            <w:pPr>
              <w:rPr>
                <w:color w:val="000000"/>
              </w:rPr>
            </w:pPr>
            <w:r w:rsidRPr="00433C42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Антименко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Андрей Александрович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Собрание депутатов Верхнеобливского сельского поселения пятого созыва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Денисенко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Лариса Геннадьевна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по месту жительства</w:t>
            </w:r>
          </w:p>
        </w:tc>
      </w:tr>
      <w:tr w:rsidR="00433C42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Pr="00CA6E9E" w:rsidRDefault="00433C42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Default="00433C42" w:rsidP="00AD0C5E">
            <w:pPr>
              <w:rPr>
                <w:color w:val="000000"/>
              </w:rPr>
            </w:pPr>
            <w:r>
              <w:rPr>
                <w:color w:val="000000"/>
              </w:rPr>
              <w:t>Федотова</w:t>
            </w:r>
          </w:p>
          <w:p w:rsidR="00433C42" w:rsidRDefault="00433C42" w:rsidP="00AD0C5E">
            <w:pPr>
              <w:rPr>
                <w:color w:val="000000"/>
              </w:rPr>
            </w:pPr>
            <w:r>
              <w:rPr>
                <w:color w:val="000000"/>
              </w:rPr>
              <w:t>Наталья Юрьевна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2" w:rsidRPr="00433C42" w:rsidRDefault="00433C42" w:rsidP="00433C42">
            <w:pPr>
              <w:rPr>
                <w:color w:val="000000"/>
              </w:rPr>
            </w:pPr>
            <w:r w:rsidRPr="00433C42">
              <w:rPr>
                <w:color w:val="000000"/>
              </w:rPr>
              <w:t xml:space="preserve">Собрание избирателей </w:t>
            </w:r>
          </w:p>
          <w:p w:rsidR="00433C42" w:rsidRDefault="00433C42" w:rsidP="00433C42">
            <w:pPr>
              <w:rPr>
                <w:color w:val="000000"/>
              </w:rPr>
            </w:pPr>
            <w:r w:rsidRPr="00433C42">
              <w:rPr>
                <w:color w:val="000000"/>
              </w:rPr>
              <w:t>по месту работы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Бережная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 Ольга Валерьевна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по месту работы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Тюрина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Елена Александровна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 по месту жительства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Рыбалкина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Татьяна Анатольевна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 xml:space="preserve">Тацинское местное отделение Всероссийской политической партии </w:t>
            </w:r>
          </w:p>
          <w:p w:rsidR="00AD0C5E" w:rsidRDefault="00AD0C5E" w:rsidP="00AD0C5E">
            <w:pPr>
              <w:rPr>
                <w:color w:val="000000"/>
              </w:rPr>
            </w:pPr>
            <w:r>
              <w:rPr>
                <w:color w:val="000000"/>
              </w:rPr>
              <w:t>"ЕДИНАЯ РОССИЯ"</w:t>
            </w:r>
          </w:p>
        </w:tc>
      </w:tr>
      <w:tr w:rsidR="00AD0C5E" w:rsidRPr="00CA6E9E" w:rsidTr="00AD0C5E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Pr="00CA6E9E" w:rsidRDefault="00AD0C5E" w:rsidP="00AD0C5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r>
              <w:t>Швецова</w:t>
            </w:r>
          </w:p>
          <w:p w:rsidR="00AD0C5E" w:rsidRDefault="00AD0C5E" w:rsidP="00AD0C5E">
            <w:r>
              <w:t>Людмила Николаевна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C5E" w:rsidRDefault="00AD0C5E" w:rsidP="00AD0C5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Тацинское местное отделение политической партии "Коммунистическая партия </w:t>
            </w:r>
          </w:p>
          <w:p w:rsidR="00AD0C5E" w:rsidRDefault="00AD0C5E" w:rsidP="00AD0C5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Российской Федерации"</w:t>
            </w:r>
          </w:p>
        </w:tc>
      </w:tr>
    </w:tbl>
    <w:p w:rsidR="00686D73" w:rsidRDefault="00686D73" w:rsidP="00CA6E9E">
      <w:pPr>
        <w:ind w:firstLine="851"/>
        <w:rPr>
          <w:szCs w:val="20"/>
        </w:rPr>
      </w:pPr>
      <w:bookmarkStart w:id="0" w:name="_GoBack"/>
      <w:bookmarkEnd w:id="0"/>
    </w:p>
    <w:sectPr w:rsidR="00686D73" w:rsidSect="007A5E0A">
      <w:headerReference w:type="default" r:id="rId9"/>
      <w:pgSz w:w="11906" w:h="16838"/>
      <w:pgMar w:top="737" w:right="70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E14" w:rsidRDefault="00067E14">
      <w:r>
        <w:separator/>
      </w:r>
    </w:p>
  </w:endnote>
  <w:endnote w:type="continuationSeparator" w:id="0">
    <w:p w:rsidR="00067E14" w:rsidRDefault="0006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E14" w:rsidRDefault="00067E14">
      <w:r>
        <w:separator/>
      </w:r>
    </w:p>
  </w:footnote>
  <w:footnote w:type="continuationSeparator" w:id="0">
    <w:p w:rsidR="00067E14" w:rsidRDefault="00067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433C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359B1"/>
    <w:rsid w:val="00061BF4"/>
    <w:rsid w:val="00061C63"/>
    <w:rsid w:val="00067E14"/>
    <w:rsid w:val="000739E1"/>
    <w:rsid w:val="00077212"/>
    <w:rsid w:val="000801DA"/>
    <w:rsid w:val="0008785B"/>
    <w:rsid w:val="00092912"/>
    <w:rsid w:val="000979E6"/>
    <w:rsid w:val="000C272A"/>
    <w:rsid w:val="000F3EE5"/>
    <w:rsid w:val="00133F04"/>
    <w:rsid w:val="0013635D"/>
    <w:rsid w:val="00143BE7"/>
    <w:rsid w:val="001460AF"/>
    <w:rsid w:val="001504D7"/>
    <w:rsid w:val="001510C9"/>
    <w:rsid w:val="00161CE3"/>
    <w:rsid w:val="00175A54"/>
    <w:rsid w:val="001863D6"/>
    <w:rsid w:val="00193E6F"/>
    <w:rsid w:val="001B68D6"/>
    <w:rsid w:val="001C3DF6"/>
    <w:rsid w:val="001D2404"/>
    <w:rsid w:val="001F43CF"/>
    <w:rsid w:val="002139E9"/>
    <w:rsid w:val="00230CC4"/>
    <w:rsid w:val="00242F8B"/>
    <w:rsid w:val="002547F4"/>
    <w:rsid w:val="002B4554"/>
    <w:rsid w:val="002D10ED"/>
    <w:rsid w:val="002E2294"/>
    <w:rsid w:val="002F1846"/>
    <w:rsid w:val="002F2164"/>
    <w:rsid w:val="002F581E"/>
    <w:rsid w:val="003049B8"/>
    <w:rsid w:val="00306196"/>
    <w:rsid w:val="00320C7A"/>
    <w:rsid w:val="003238DC"/>
    <w:rsid w:val="003264A3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33C42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C4015"/>
    <w:rsid w:val="005D330B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4520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346E"/>
    <w:rsid w:val="00745E10"/>
    <w:rsid w:val="00751B8A"/>
    <w:rsid w:val="00770A97"/>
    <w:rsid w:val="007A5E0A"/>
    <w:rsid w:val="007A678C"/>
    <w:rsid w:val="007B61FC"/>
    <w:rsid w:val="0080362C"/>
    <w:rsid w:val="00804B20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21AEC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D0C5E"/>
    <w:rsid w:val="00AE28EE"/>
    <w:rsid w:val="00B2619D"/>
    <w:rsid w:val="00B26ADE"/>
    <w:rsid w:val="00B43EA1"/>
    <w:rsid w:val="00B44139"/>
    <w:rsid w:val="00B50393"/>
    <w:rsid w:val="00B5439C"/>
    <w:rsid w:val="00B559C1"/>
    <w:rsid w:val="00B656F4"/>
    <w:rsid w:val="00BB0786"/>
    <w:rsid w:val="00BF5A58"/>
    <w:rsid w:val="00BF74F1"/>
    <w:rsid w:val="00C0643F"/>
    <w:rsid w:val="00C10F03"/>
    <w:rsid w:val="00C34BE0"/>
    <w:rsid w:val="00C356E2"/>
    <w:rsid w:val="00C42A1C"/>
    <w:rsid w:val="00C6581D"/>
    <w:rsid w:val="00C702F3"/>
    <w:rsid w:val="00C70CF9"/>
    <w:rsid w:val="00C7274E"/>
    <w:rsid w:val="00C876C5"/>
    <w:rsid w:val="00CA4A67"/>
    <w:rsid w:val="00CA6E9E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191D"/>
    <w:rsid w:val="00E13213"/>
    <w:rsid w:val="00E21A87"/>
    <w:rsid w:val="00E502C0"/>
    <w:rsid w:val="00E6017C"/>
    <w:rsid w:val="00E632DB"/>
    <w:rsid w:val="00E664FB"/>
    <w:rsid w:val="00E731A9"/>
    <w:rsid w:val="00E929BF"/>
    <w:rsid w:val="00EA49BC"/>
    <w:rsid w:val="00EB62FF"/>
    <w:rsid w:val="00EE0E9E"/>
    <w:rsid w:val="00EF060C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64A1B8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AA46B-5429-4146-8C87-E71B537C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89</cp:revision>
  <cp:lastPrinted>2026-08-13T07:47:00Z</cp:lastPrinted>
  <dcterms:created xsi:type="dcterms:W3CDTF">2021-02-24T11:10:00Z</dcterms:created>
  <dcterms:modified xsi:type="dcterms:W3CDTF">2026-08-14T08:59:00Z</dcterms:modified>
</cp:coreProperties>
</file>