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3B2" w:rsidRDefault="00DE73B2" w:rsidP="00DE73B2"/>
    <w:p w:rsidR="00DE73B2" w:rsidRDefault="00DE73B2" w:rsidP="00DE73B2">
      <w:pPr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641985" cy="68580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3B2" w:rsidRDefault="00DE73B2" w:rsidP="00DE73B2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DE73B2" w:rsidRDefault="00DE73B2" w:rsidP="00DE73B2">
      <w:pPr>
        <w:pStyle w:val="a3"/>
        <w:rPr>
          <w:sz w:val="28"/>
        </w:rPr>
      </w:pPr>
      <w:r>
        <w:rPr>
          <w:sz w:val="28"/>
        </w:rPr>
        <w:t>ТАЦИНСКОГО РАЙОНА</w:t>
      </w:r>
      <w:r w:rsidR="00681BB1">
        <w:rPr>
          <w:sz w:val="28"/>
        </w:rPr>
        <w:t xml:space="preserve"> РОСТОВСКОЙ ОБЛАСТИ</w:t>
      </w:r>
    </w:p>
    <w:p w:rsidR="00DE73B2" w:rsidRDefault="00314B0D" w:rsidP="00DE73B2">
      <w:pPr>
        <w:rPr>
          <w:i/>
        </w:rPr>
      </w:pPr>
      <w:r>
        <w:rPr>
          <w:i/>
          <w:noProof/>
        </w:rPr>
        <w:pict>
          <v:line id="Прямая соединительная линия 2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DE73B2">
        <w:rPr>
          <w:i/>
        </w:rPr>
        <w:tab/>
      </w:r>
      <w:r w:rsidR="00DE73B2">
        <w:rPr>
          <w:i/>
        </w:rPr>
        <w:tab/>
      </w:r>
      <w:r w:rsidR="00DE73B2">
        <w:rPr>
          <w:i/>
        </w:rPr>
        <w:tab/>
      </w:r>
      <w:r w:rsidR="00DE73B2">
        <w:rPr>
          <w:i/>
        </w:rPr>
        <w:tab/>
      </w:r>
      <w:r w:rsidR="00DE73B2">
        <w:rPr>
          <w:i/>
        </w:rPr>
        <w:tab/>
      </w:r>
    </w:p>
    <w:p w:rsidR="00DE73B2" w:rsidRDefault="00DE73B2" w:rsidP="00DE73B2">
      <w:pPr>
        <w:pStyle w:val="1"/>
        <w:rPr>
          <w:sz w:val="24"/>
        </w:rPr>
      </w:pPr>
    </w:p>
    <w:p w:rsidR="00DE73B2" w:rsidRDefault="00DE73B2" w:rsidP="00DE73B2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DE73B2" w:rsidRDefault="00DE73B2" w:rsidP="00DE73B2">
      <w:pPr>
        <w:jc w:val="both"/>
        <w:rPr>
          <w:sz w:val="28"/>
          <w:u w:val="single"/>
        </w:rPr>
      </w:pPr>
    </w:p>
    <w:p w:rsidR="00DE73B2" w:rsidRDefault="00441D84" w:rsidP="00DE73B2">
      <w:pPr>
        <w:rPr>
          <w:bCs/>
          <w:iCs/>
          <w:sz w:val="28"/>
        </w:rPr>
      </w:pPr>
      <w:r>
        <w:rPr>
          <w:bCs/>
          <w:iCs/>
          <w:sz w:val="28"/>
        </w:rPr>
        <w:t>06</w:t>
      </w:r>
      <w:r w:rsidR="00B16E5C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сентября</w:t>
      </w:r>
      <w:r w:rsidR="001C32C9">
        <w:rPr>
          <w:bCs/>
          <w:iCs/>
          <w:sz w:val="28"/>
        </w:rPr>
        <w:t xml:space="preserve">  2016 г. </w:t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</w:r>
      <w:r w:rsidR="001C32C9">
        <w:rPr>
          <w:bCs/>
          <w:iCs/>
          <w:sz w:val="28"/>
        </w:rPr>
        <w:tab/>
        <w:t xml:space="preserve">  № </w:t>
      </w:r>
    </w:p>
    <w:p w:rsidR="00DE73B2" w:rsidRDefault="00DE73B2" w:rsidP="00DE73B2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DE73B2" w:rsidRDefault="00DE73B2" w:rsidP="00DE73B2">
      <w:pPr>
        <w:pStyle w:val="3"/>
        <w:spacing w:line="240" w:lineRule="auto"/>
        <w:ind w:left="1440" w:firstLine="720"/>
        <w:rPr>
          <w:b/>
          <w:bCs/>
        </w:rPr>
      </w:pPr>
    </w:p>
    <w:p w:rsidR="00DE73B2" w:rsidRDefault="00314B0D" w:rsidP="00DE73B2">
      <w:pPr>
        <w:pStyle w:val="3"/>
        <w:spacing w:line="240" w:lineRule="auto"/>
        <w:ind w:left="1440" w:firstLine="720"/>
        <w:rPr>
          <w:b/>
          <w:bCs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7" type="#_x0000_t202" style="position:absolute;left:0;text-align:left;margin-left:70.05pt;margin-top:.1pt;width:344.75pt;height:118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" filled="f" stroked="f">
            <v:textbox>
              <w:txbxContent>
                <w:p w:rsidR="00DE73B2" w:rsidRPr="00DE73B2" w:rsidRDefault="00DE73B2" w:rsidP="00DE73B2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 w:rsidRPr="00DE73B2">
                    <w:rPr>
                      <w:b/>
                      <w:sz w:val="28"/>
                      <w:szCs w:val="28"/>
                    </w:rPr>
                    <w:t>О</w:t>
                  </w:r>
                  <w:r w:rsidR="004775FF">
                    <w:rPr>
                      <w:b/>
                      <w:sz w:val="28"/>
                      <w:szCs w:val="28"/>
                    </w:rPr>
                    <w:t>б утверждении подотчетных лиц  Т</w:t>
                  </w:r>
                  <w:r w:rsidRPr="00DE73B2">
                    <w:rPr>
                      <w:b/>
                      <w:sz w:val="28"/>
                      <w:szCs w:val="28"/>
                    </w:rPr>
                    <w:t>ерриториальной</w:t>
                  </w:r>
                  <w:r w:rsidR="00B16E5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DE73B2">
                    <w:rPr>
                      <w:b/>
                      <w:sz w:val="28"/>
                      <w:szCs w:val="28"/>
                    </w:rPr>
                    <w:t xml:space="preserve">избирательной комиссии Тацинского района  на время подготовки и проведения </w:t>
                  </w:r>
                  <w:proofErr w:type="gramStart"/>
                  <w:r w:rsidRPr="00DE73B2">
                    <w:rPr>
                      <w:b/>
                      <w:sz w:val="28"/>
                      <w:szCs w:val="28"/>
                    </w:rPr>
                    <w:t xml:space="preserve">выборов </w:t>
                  </w:r>
                  <w:r w:rsidR="00B16E5C" w:rsidRPr="00B16E5C">
                    <w:rPr>
                      <w:b/>
                      <w:sz w:val="28"/>
                      <w:szCs w:val="28"/>
                    </w:rPr>
                    <w:t>депутатов Государственной Думы Федерального Собрания Российской Федерации седьмого созыва</w:t>
                  </w:r>
                  <w:proofErr w:type="gramEnd"/>
                  <w:r w:rsidR="00B16E5C" w:rsidRPr="00B16E5C">
                    <w:rPr>
                      <w:b/>
                      <w:sz w:val="28"/>
                      <w:szCs w:val="28"/>
                    </w:rPr>
                    <w:t xml:space="preserve"> 18 сентября 2016 года</w:t>
                  </w:r>
                </w:p>
              </w:txbxContent>
            </v:textbox>
          </v:shape>
        </w:pict>
      </w:r>
    </w:p>
    <w:p w:rsidR="00DE73B2" w:rsidRDefault="00DE73B2" w:rsidP="00DE73B2">
      <w:pPr>
        <w:pStyle w:val="a7"/>
        <w:ind w:left="1440" w:firstLine="720"/>
        <w:jc w:val="both"/>
      </w:pPr>
    </w:p>
    <w:p w:rsidR="00DE73B2" w:rsidRDefault="00DE73B2" w:rsidP="00DE73B2">
      <w:pPr>
        <w:pStyle w:val="21"/>
        <w:spacing w:line="240" w:lineRule="auto"/>
        <w:ind w:left="0" w:firstLine="708"/>
      </w:pPr>
    </w:p>
    <w:p w:rsidR="00DE73B2" w:rsidRDefault="00DE73B2" w:rsidP="00DE73B2">
      <w:pPr>
        <w:pStyle w:val="21"/>
        <w:ind w:left="0" w:firstLine="708"/>
      </w:pPr>
    </w:p>
    <w:p w:rsidR="00DE73B2" w:rsidRDefault="00DE73B2" w:rsidP="00DE73B2">
      <w:pPr>
        <w:pStyle w:val="21"/>
        <w:ind w:left="0" w:firstLine="708"/>
      </w:pPr>
    </w:p>
    <w:p w:rsidR="00DE73B2" w:rsidRDefault="00DE73B2" w:rsidP="00441D84">
      <w:pPr>
        <w:pStyle w:val="21"/>
        <w:ind w:left="0" w:firstLine="0"/>
      </w:pPr>
    </w:p>
    <w:p w:rsidR="00E44DDC" w:rsidRPr="00612370" w:rsidRDefault="002B6068" w:rsidP="00441D84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Cs w:val="28"/>
        </w:rPr>
        <w:t xml:space="preserve">          </w:t>
      </w:r>
      <w:proofErr w:type="gramStart"/>
      <w:r w:rsidR="00612370" w:rsidRPr="00612370">
        <w:rPr>
          <w:sz w:val="28"/>
          <w:szCs w:val="28"/>
        </w:rPr>
        <w:t>На основании</w:t>
      </w:r>
      <w:r w:rsidR="00612370" w:rsidRPr="00612370">
        <w:t xml:space="preserve">  </w:t>
      </w:r>
      <w:proofErr w:type="spellStart"/>
      <w:r w:rsidR="00612370" w:rsidRPr="00612370">
        <w:rPr>
          <w:sz w:val="28"/>
        </w:rPr>
        <w:t>пп</w:t>
      </w:r>
      <w:proofErr w:type="spellEnd"/>
      <w:r w:rsidR="00612370" w:rsidRPr="00612370">
        <w:rPr>
          <w:sz w:val="28"/>
        </w:rPr>
        <w:t>. 17 части 1 статьи 30 Федерального закона от 22.02.2014г. №20-ФЗ «О выборах депутатов Государственной Думы Федерального Собрания Российской Федерации»</w:t>
      </w:r>
      <w:r w:rsidR="00612370" w:rsidRPr="00612370">
        <w:t>,</w:t>
      </w:r>
      <w:r w:rsidR="00612370" w:rsidRPr="00612370">
        <w:rPr>
          <w:sz w:val="28"/>
          <w:szCs w:val="28"/>
          <w:shd w:val="clear" w:color="auto" w:fill="FFFFFF"/>
        </w:rPr>
        <w:t xml:space="preserve"> постановления Центральной избирательной комиссии Российской Федерации от  18 мая 2016 г. № </w:t>
      </w:r>
      <w:r w:rsidR="00612370" w:rsidRPr="00612370">
        <w:rPr>
          <w:sz w:val="28"/>
          <w:szCs w:val="28"/>
        </w:rPr>
        <w:t>7/59-7</w:t>
      </w:r>
      <w:r w:rsidR="00612370" w:rsidRPr="00612370">
        <w:rPr>
          <w:sz w:val="28"/>
          <w:szCs w:val="28"/>
          <w:shd w:val="clear" w:color="auto" w:fill="FFFFFF"/>
        </w:rPr>
        <w:t xml:space="preserve"> «Об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</w:t>
      </w:r>
      <w:proofErr w:type="gramEnd"/>
      <w:r w:rsidR="00612370" w:rsidRPr="00612370">
        <w:rPr>
          <w:sz w:val="28"/>
          <w:szCs w:val="28"/>
          <w:shd w:val="clear" w:color="auto" w:fill="FFFFFF"/>
        </w:rPr>
        <w:t xml:space="preserve"> избирательным комиссиям, комиссиям референдума»</w:t>
      </w:r>
      <w:r w:rsidR="00DE73B2" w:rsidRPr="006D7CED">
        <w:rPr>
          <w:szCs w:val="28"/>
        </w:rPr>
        <w:t>,</w:t>
      </w:r>
    </w:p>
    <w:p w:rsidR="00550D75" w:rsidRDefault="00DE73B2" w:rsidP="00E44DDC">
      <w:pPr>
        <w:spacing w:before="140" w:line="360" w:lineRule="auto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 w:rsidR="00550D75">
        <w:rPr>
          <w:sz w:val="28"/>
        </w:rPr>
        <w:t xml:space="preserve"> </w:t>
      </w:r>
      <w:r w:rsidRPr="00DE73B2">
        <w:rPr>
          <w:bCs/>
          <w:sz w:val="28"/>
        </w:rPr>
        <w:t>Тацинского района</w:t>
      </w:r>
    </w:p>
    <w:p w:rsidR="00E44DDC" w:rsidRDefault="00DE73B2" w:rsidP="00E44DDC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DE73B2" w:rsidRDefault="00DE73B2" w:rsidP="00E44DDC">
      <w:pPr>
        <w:spacing w:before="140" w:line="360" w:lineRule="auto"/>
        <w:ind w:firstLine="708"/>
        <w:jc w:val="both"/>
        <w:rPr>
          <w:sz w:val="28"/>
          <w:szCs w:val="28"/>
        </w:rPr>
      </w:pPr>
      <w:r w:rsidRPr="00E44DDC">
        <w:rPr>
          <w:sz w:val="28"/>
          <w:szCs w:val="28"/>
        </w:rPr>
        <w:t xml:space="preserve">1. Назначить </w:t>
      </w:r>
      <w:r w:rsidR="00441D84">
        <w:rPr>
          <w:sz w:val="28"/>
          <w:szCs w:val="28"/>
        </w:rPr>
        <w:t>председателей участковых избирательных комиссий</w:t>
      </w:r>
      <w:r w:rsidR="004415A4">
        <w:rPr>
          <w:sz w:val="28"/>
          <w:szCs w:val="28"/>
        </w:rPr>
        <w:t xml:space="preserve"> </w:t>
      </w:r>
      <w:r w:rsidR="00441D84">
        <w:rPr>
          <w:sz w:val="28"/>
          <w:szCs w:val="28"/>
        </w:rPr>
        <w:t xml:space="preserve">Тацинского района </w:t>
      </w:r>
      <w:r w:rsidRPr="00E44DDC">
        <w:rPr>
          <w:sz w:val="28"/>
          <w:szCs w:val="28"/>
        </w:rPr>
        <w:t>материально-ответственным</w:t>
      </w:r>
      <w:r w:rsidR="00A51D35">
        <w:rPr>
          <w:sz w:val="28"/>
          <w:szCs w:val="28"/>
        </w:rPr>
        <w:t>и лицами</w:t>
      </w:r>
      <w:r w:rsidRPr="00E44DDC">
        <w:rPr>
          <w:sz w:val="28"/>
          <w:szCs w:val="28"/>
        </w:rPr>
        <w:t>, имеющим</w:t>
      </w:r>
      <w:r w:rsidR="00A51D35">
        <w:rPr>
          <w:sz w:val="28"/>
          <w:szCs w:val="28"/>
        </w:rPr>
        <w:t>и</w:t>
      </w:r>
      <w:r w:rsidRPr="00E44DDC">
        <w:rPr>
          <w:sz w:val="28"/>
          <w:szCs w:val="28"/>
        </w:rPr>
        <w:t xml:space="preserve"> право получать наличные деньги в подотчет</w:t>
      </w:r>
      <w:r w:rsidR="00441D84">
        <w:rPr>
          <w:sz w:val="28"/>
          <w:szCs w:val="28"/>
        </w:rPr>
        <w:t xml:space="preserve"> согласно приложению 1.</w:t>
      </w:r>
    </w:p>
    <w:p w:rsidR="00DE73B2" w:rsidRDefault="00DE73B2" w:rsidP="00DE73B2">
      <w:pPr>
        <w:pStyle w:val="a5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</w:t>
      </w:r>
      <w:r w:rsidR="00A5451D">
        <w:t>ь на председателя Т</w:t>
      </w:r>
      <w:r>
        <w:t xml:space="preserve">ерриториальной избирательной комиссии </w:t>
      </w:r>
      <w:r w:rsidR="00A5451D">
        <w:t>Н.Н. Мирнову</w:t>
      </w:r>
    </w:p>
    <w:p w:rsidR="00DE73B2" w:rsidRDefault="00DE73B2" w:rsidP="00DE73B2">
      <w:pPr>
        <w:jc w:val="both"/>
        <w:rPr>
          <w:sz w:val="28"/>
        </w:rPr>
      </w:pPr>
    </w:p>
    <w:p w:rsidR="00E44DDC" w:rsidRDefault="00E44DDC" w:rsidP="00DE73B2">
      <w:pPr>
        <w:jc w:val="both"/>
        <w:rPr>
          <w:sz w:val="28"/>
        </w:rPr>
      </w:pPr>
    </w:p>
    <w:p w:rsidR="00DE73B2" w:rsidRDefault="00DE73B2" w:rsidP="00DE73B2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Н.Н. Мирнова</w:t>
      </w:r>
    </w:p>
    <w:p w:rsidR="00DE73B2" w:rsidRDefault="00DE73B2" w:rsidP="00DE73B2">
      <w:pPr>
        <w:jc w:val="both"/>
        <w:rPr>
          <w:sz w:val="28"/>
        </w:rPr>
      </w:pPr>
    </w:p>
    <w:p w:rsidR="00314B0D" w:rsidRDefault="00DE73B2" w:rsidP="00BB7A08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14B0D">
        <w:rPr>
          <w:sz w:val="28"/>
        </w:rPr>
        <w:t xml:space="preserve">И.А. </w:t>
      </w:r>
      <w:proofErr w:type="spellStart"/>
      <w:r w:rsidR="00314B0D">
        <w:rPr>
          <w:sz w:val="28"/>
        </w:rPr>
        <w:t>Карбовск</w:t>
      </w:r>
      <w:proofErr w:type="spellEnd"/>
    </w:p>
    <w:p w:rsidR="00314B0D" w:rsidRDefault="00314B0D" w:rsidP="00314B0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Приложение 1</w:t>
      </w:r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избирательной  комиссии Тацинского</w:t>
      </w:r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района Ростовской области</w:t>
      </w:r>
    </w:p>
    <w:p w:rsidR="00314B0D" w:rsidRDefault="00314B0D" w:rsidP="00314B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№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- от « 0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 » сентября   2016</w:t>
      </w:r>
      <w:r>
        <w:rPr>
          <w:sz w:val="28"/>
          <w:szCs w:val="28"/>
        </w:rPr>
        <w:t xml:space="preserve"> г.    </w:t>
      </w:r>
    </w:p>
    <w:p w:rsidR="00314B0D" w:rsidRDefault="00314B0D" w:rsidP="00314B0D">
      <w:pPr>
        <w:spacing w:line="360" w:lineRule="auto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678"/>
        <w:gridCol w:w="3969"/>
      </w:tblGrid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 xml:space="preserve">№ </w:t>
            </w:r>
            <w:proofErr w:type="spellStart"/>
            <w:r w:rsidRPr="00880376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Ф.И.О.</w:t>
            </w:r>
            <w:bookmarkStart w:id="0" w:name="_GoBack"/>
            <w:bookmarkEnd w:id="0"/>
          </w:p>
        </w:tc>
        <w:tc>
          <w:tcPr>
            <w:tcW w:w="3969" w:type="dxa"/>
            <w:shd w:val="clear" w:color="auto" w:fill="auto"/>
          </w:tcPr>
          <w:p w:rsidR="00314B0D" w:rsidRPr="00880376" w:rsidRDefault="00314B0D" w:rsidP="00314B0D">
            <w:pPr>
              <w:spacing w:line="360" w:lineRule="auto"/>
              <w:ind w:left="317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№ УИК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Забураева</w:t>
            </w:r>
            <w:proofErr w:type="spellEnd"/>
            <w:r w:rsidRPr="00880376">
              <w:rPr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Pr="00880376" w:rsidRDefault="00314B0D" w:rsidP="00314B0D">
            <w:pPr>
              <w:spacing w:line="360" w:lineRule="auto"/>
              <w:ind w:left="317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Председатель УИК № 2321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Нестерова Наталья Михайловна</w:t>
            </w:r>
          </w:p>
        </w:tc>
        <w:tc>
          <w:tcPr>
            <w:tcW w:w="3969" w:type="dxa"/>
            <w:shd w:val="clear" w:color="auto" w:fill="auto"/>
          </w:tcPr>
          <w:p w:rsidR="00314B0D" w:rsidRPr="00880376" w:rsidRDefault="00314B0D" w:rsidP="00314B0D">
            <w:pPr>
              <w:spacing w:line="360" w:lineRule="auto"/>
              <w:ind w:left="317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Председатель УИК №2322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Рощина Оксана Евгеньевна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№2323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4.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Бударин</w:t>
            </w:r>
            <w:proofErr w:type="spellEnd"/>
            <w:r w:rsidRPr="00880376">
              <w:rPr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№2324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5.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Гамаюнов Андрей Вячеславович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№2325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6.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Лиховидов Александр Николаевич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№2326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7.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Туктаров</w:t>
            </w:r>
            <w:proofErr w:type="spellEnd"/>
            <w:r w:rsidRPr="00880376">
              <w:rPr>
                <w:sz w:val="28"/>
                <w:szCs w:val="28"/>
              </w:rPr>
              <w:t xml:space="preserve"> Руслан </w:t>
            </w:r>
            <w:proofErr w:type="spellStart"/>
            <w:r w:rsidRPr="00880376">
              <w:rPr>
                <w:sz w:val="28"/>
                <w:szCs w:val="28"/>
              </w:rPr>
              <w:t>Зуфарович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№2327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8.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Моисеева Ольга Викторовна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№2328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9.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Голубь Галина Михайловна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№2329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10.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Бабанова Людмила Анатольевна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№2330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11.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Попенко Людмила Александровна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Щетко</w:t>
            </w:r>
            <w:proofErr w:type="spellEnd"/>
            <w:r w:rsidRPr="00880376">
              <w:rPr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Гунькина</w:t>
            </w:r>
            <w:proofErr w:type="spellEnd"/>
            <w:r w:rsidRPr="00880376">
              <w:rPr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№2333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14.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Донецкова</w:t>
            </w:r>
            <w:proofErr w:type="spellEnd"/>
            <w:r w:rsidRPr="00880376">
              <w:rPr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№2334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15.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Шевакова</w:t>
            </w:r>
            <w:proofErr w:type="spellEnd"/>
            <w:r w:rsidRPr="00880376">
              <w:rPr>
                <w:sz w:val="28"/>
                <w:szCs w:val="28"/>
              </w:rPr>
              <w:t xml:space="preserve"> Наталья Леонидовна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№2335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16.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Коробова Татьяна Евгеньевна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№2336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17.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Гулянский Сергей Николаевич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№2337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18.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Тришечкина Наталья Владимировна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№2338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19.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Пимонова</w:t>
            </w:r>
            <w:proofErr w:type="spellEnd"/>
            <w:r w:rsidRPr="00880376">
              <w:rPr>
                <w:sz w:val="28"/>
                <w:szCs w:val="28"/>
              </w:rPr>
              <w:t xml:space="preserve"> Антонина Анатольевна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№2339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20.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Шарецкая</w:t>
            </w:r>
            <w:proofErr w:type="spellEnd"/>
            <w:r w:rsidRPr="00880376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№2340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Кононова Наталья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 xml:space="preserve">Виноградова Елена </w:t>
            </w:r>
            <w:proofErr w:type="spellStart"/>
            <w:r w:rsidRPr="00880376">
              <w:rPr>
                <w:sz w:val="28"/>
                <w:szCs w:val="28"/>
              </w:rPr>
              <w:t>Лукинична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Дьяченко Ольга Геннадьевна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№2343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lastRenderedPageBreak/>
              <w:t>24.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Сиротина Елена Алексеевна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№2344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25.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Присяжнюк Лариса Сергеевна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№2345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26.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Качурина</w:t>
            </w:r>
            <w:proofErr w:type="spellEnd"/>
            <w:r w:rsidRPr="00880376">
              <w:rPr>
                <w:sz w:val="28"/>
                <w:szCs w:val="28"/>
              </w:rPr>
              <w:t xml:space="preserve"> Лариса Леонидовна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№2346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27.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Галацан</w:t>
            </w:r>
            <w:proofErr w:type="spellEnd"/>
            <w:r w:rsidRPr="00880376"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№2347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28.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Прудникова Наталья Сергеевна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№2348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29.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Силонова</w:t>
            </w:r>
            <w:proofErr w:type="spellEnd"/>
            <w:r w:rsidRPr="00880376">
              <w:rPr>
                <w:sz w:val="28"/>
                <w:szCs w:val="28"/>
              </w:rPr>
              <w:t xml:space="preserve"> Аксинья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№2349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30.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Дьяченко Оксана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№2350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31.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880376">
              <w:rPr>
                <w:sz w:val="28"/>
                <w:szCs w:val="28"/>
              </w:rPr>
              <w:t>Лобач</w:t>
            </w:r>
            <w:proofErr w:type="spellEnd"/>
            <w:r w:rsidRPr="00880376">
              <w:rPr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№2351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32.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Морозова Татьяна Ивановна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№2352</w:t>
            </w:r>
          </w:p>
        </w:tc>
      </w:tr>
      <w:tr w:rsidR="00314B0D" w:rsidRPr="00880376" w:rsidTr="00314B0D">
        <w:tc>
          <w:tcPr>
            <w:tcW w:w="959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33.</w:t>
            </w:r>
          </w:p>
        </w:tc>
        <w:tc>
          <w:tcPr>
            <w:tcW w:w="4678" w:type="dxa"/>
            <w:shd w:val="clear" w:color="auto" w:fill="auto"/>
          </w:tcPr>
          <w:p w:rsidR="00314B0D" w:rsidRPr="00880376" w:rsidRDefault="00314B0D" w:rsidP="00274989">
            <w:pPr>
              <w:spacing w:line="360" w:lineRule="auto"/>
              <w:rPr>
                <w:sz w:val="28"/>
                <w:szCs w:val="28"/>
              </w:rPr>
            </w:pPr>
            <w:r w:rsidRPr="00880376">
              <w:rPr>
                <w:sz w:val="28"/>
                <w:szCs w:val="28"/>
              </w:rPr>
              <w:t>Кривоносова Галина Леонидовна</w:t>
            </w:r>
          </w:p>
        </w:tc>
        <w:tc>
          <w:tcPr>
            <w:tcW w:w="3969" w:type="dxa"/>
            <w:shd w:val="clear" w:color="auto" w:fill="auto"/>
          </w:tcPr>
          <w:p w:rsidR="00314B0D" w:rsidRDefault="00314B0D" w:rsidP="00314B0D">
            <w:pPr>
              <w:ind w:left="317"/>
            </w:pPr>
            <w:r w:rsidRPr="00880376">
              <w:rPr>
                <w:sz w:val="28"/>
                <w:szCs w:val="28"/>
              </w:rPr>
              <w:t>Председатель УИК №2353</w:t>
            </w:r>
          </w:p>
        </w:tc>
      </w:tr>
    </w:tbl>
    <w:p w:rsidR="00314B0D" w:rsidRPr="00020293" w:rsidRDefault="00314B0D" w:rsidP="00314B0D">
      <w:pPr>
        <w:spacing w:line="360" w:lineRule="auto"/>
        <w:rPr>
          <w:sz w:val="28"/>
          <w:szCs w:val="28"/>
        </w:rPr>
      </w:pPr>
    </w:p>
    <w:p w:rsidR="00314B0D" w:rsidRDefault="00314B0D" w:rsidP="00314B0D">
      <w:pPr>
        <w:spacing w:line="360" w:lineRule="auto"/>
        <w:rPr>
          <w:sz w:val="28"/>
          <w:szCs w:val="28"/>
        </w:rPr>
      </w:pPr>
    </w:p>
    <w:p w:rsidR="00314B0D" w:rsidRDefault="00314B0D" w:rsidP="00314B0D">
      <w:pPr>
        <w:spacing w:line="360" w:lineRule="auto"/>
        <w:rPr>
          <w:sz w:val="28"/>
          <w:szCs w:val="28"/>
        </w:rPr>
      </w:pPr>
    </w:p>
    <w:p w:rsidR="00314B0D" w:rsidRPr="00020293" w:rsidRDefault="00314B0D" w:rsidP="00314B0D">
      <w:pPr>
        <w:spacing w:line="360" w:lineRule="auto"/>
        <w:rPr>
          <w:sz w:val="28"/>
          <w:szCs w:val="28"/>
        </w:rPr>
      </w:pPr>
    </w:p>
    <w:p w:rsidR="00314B0D" w:rsidRDefault="00314B0D" w:rsidP="00314B0D">
      <w:pPr>
        <w:spacing w:line="360" w:lineRule="auto"/>
        <w:jc w:val="both"/>
        <w:rPr>
          <w:sz w:val="28"/>
        </w:rPr>
      </w:pPr>
    </w:p>
    <w:p w:rsidR="00314B0D" w:rsidRPr="00BB7A08" w:rsidRDefault="00314B0D" w:rsidP="00314B0D">
      <w:pPr>
        <w:ind w:hanging="851"/>
        <w:jc w:val="both"/>
        <w:rPr>
          <w:sz w:val="28"/>
        </w:rPr>
      </w:pPr>
    </w:p>
    <w:sectPr w:rsidR="00314B0D" w:rsidRPr="00BB7A08" w:rsidSect="00DE73B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4C5"/>
    <w:rsid w:val="001C32C9"/>
    <w:rsid w:val="00211FB4"/>
    <w:rsid w:val="002B6068"/>
    <w:rsid w:val="00314B0D"/>
    <w:rsid w:val="00381206"/>
    <w:rsid w:val="003F6095"/>
    <w:rsid w:val="004415A4"/>
    <w:rsid w:val="00441D84"/>
    <w:rsid w:val="004775FF"/>
    <w:rsid w:val="00550D75"/>
    <w:rsid w:val="00612370"/>
    <w:rsid w:val="0066723E"/>
    <w:rsid w:val="00681BB1"/>
    <w:rsid w:val="006D7CED"/>
    <w:rsid w:val="00733012"/>
    <w:rsid w:val="00801A30"/>
    <w:rsid w:val="00877995"/>
    <w:rsid w:val="00886B95"/>
    <w:rsid w:val="00914259"/>
    <w:rsid w:val="00A405BC"/>
    <w:rsid w:val="00A4419E"/>
    <w:rsid w:val="00A51D35"/>
    <w:rsid w:val="00A5451D"/>
    <w:rsid w:val="00A54530"/>
    <w:rsid w:val="00A949DF"/>
    <w:rsid w:val="00B16E5C"/>
    <w:rsid w:val="00BB7A08"/>
    <w:rsid w:val="00BE0B53"/>
    <w:rsid w:val="00BE20A7"/>
    <w:rsid w:val="00C33DB4"/>
    <w:rsid w:val="00C81911"/>
    <w:rsid w:val="00C8754E"/>
    <w:rsid w:val="00DA653E"/>
    <w:rsid w:val="00DC14C5"/>
    <w:rsid w:val="00DE73B2"/>
    <w:rsid w:val="00E44DDC"/>
    <w:rsid w:val="00E808AE"/>
    <w:rsid w:val="00F2464F"/>
    <w:rsid w:val="00FF1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73B2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73B2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DE73B2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E73B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rsid w:val="00DE73B2"/>
    <w:pPr>
      <w:spacing w:line="360" w:lineRule="auto"/>
    </w:pPr>
    <w:rPr>
      <w:bCs/>
      <w:iCs/>
      <w:sz w:val="28"/>
    </w:rPr>
  </w:style>
  <w:style w:type="character" w:customStyle="1" w:styleId="20">
    <w:name w:val="Основной текст 2 Знак"/>
    <w:basedOn w:val="a0"/>
    <w:link w:val="2"/>
    <w:rsid w:val="00DE73B2"/>
    <w:rPr>
      <w:rFonts w:ascii="Times New Roman" w:eastAsia="Times New Roman" w:hAnsi="Times New Roman" w:cs="Times New Roman"/>
      <w:bCs/>
      <w:iCs/>
      <w:sz w:val="28"/>
      <w:szCs w:val="20"/>
      <w:lang w:eastAsia="ru-RU"/>
    </w:rPr>
  </w:style>
  <w:style w:type="paragraph" w:styleId="a5">
    <w:name w:val="Body Text Indent"/>
    <w:basedOn w:val="a"/>
    <w:link w:val="a6"/>
    <w:rsid w:val="00DE73B2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DE73B2"/>
    <w:pPr>
      <w:jc w:val="center"/>
    </w:pPr>
    <w:rPr>
      <w:sz w:val="28"/>
      <w:szCs w:val="24"/>
    </w:rPr>
  </w:style>
  <w:style w:type="character" w:customStyle="1" w:styleId="a8">
    <w:name w:val="Название Знак"/>
    <w:basedOn w:val="a0"/>
    <w:link w:val="a7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E73B2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E73B2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73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3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E44DDC"/>
    <w:pPr>
      <w:spacing w:line="360" w:lineRule="auto"/>
      <w:ind w:firstLine="709"/>
      <w:jc w:val="both"/>
    </w:pPr>
    <w:rPr>
      <w:sz w:val="24"/>
    </w:rPr>
  </w:style>
  <w:style w:type="paragraph" w:styleId="ac">
    <w:name w:val="List Paragraph"/>
    <w:basedOn w:val="a"/>
    <w:uiPriority w:val="34"/>
    <w:qFormat/>
    <w:rsid w:val="00A405BC"/>
    <w:pPr>
      <w:ind w:left="720"/>
      <w:contextualSpacing/>
    </w:pPr>
  </w:style>
  <w:style w:type="paragraph" w:styleId="ad">
    <w:name w:val="Block Text"/>
    <w:basedOn w:val="a"/>
    <w:semiHidden/>
    <w:rsid w:val="00C8754E"/>
    <w:pPr>
      <w:ind w:left="2223" w:right="2397"/>
      <w:jc w:val="both"/>
    </w:pPr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73B2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73B2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DE73B2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E73B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rsid w:val="00DE73B2"/>
    <w:pPr>
      <w:spacing w:line="360" w:lineRule="auto"/>
    </w:pPr>
    <w:rPr>
      <w:bCs/>
      <w:iCs/>
      <w:sz w:val="28"/>
    </w:rPr>
  </w:style>
  <w:style w:type="character" w:customStyle="1" w:styleId="20">
    <w:name w:val="Основной текст 2 Знак"/>
    <w:basedOn w:val="a0"/>
    <w:link w:val="2"/>
    <w:rsid w:val="00DE73B2"/>
    <w:rPr>
      <w:rFonts w:ascii="Times New Roman" w:eastAsia="Times New Roman" w:hAnsi="Times New Roman" w:cs="Times New Roman"/>
      <w:bCs/>
      <w:iCs/>
      <w:sz w:val="28"/>
      <w:szCs w:val="20"/>
      <w:lang w:eastAsia="ru-RU"/>
    </w:rPr>
  </w:style>
  <w:style w:type="paragraph" w:styleId="a5">
    <w:name w:val="Body Text Indent"/>
    <w:basedOn w:val="a"/>
    <w:link w:val="a6"/>
    <w:rsid w:val="00DE73B2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DE73B2"/>
    <w:pPr>
      <w:jc w:val="center"/>
    </w:pPr>
    <w:rPr>
      <w:sz w:val="28"/>
      <w:szCs w:val="24"/>
    </w:rPr>
  </w:style>
  <w:style w:type="character" w:customStyle="1" w:styleId="a8">
    <w:name w:val="Название Знак"/>
    <w:basedOn w:val="a0"/>
    <w:link w:val="a7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E73B2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rsid w:val="00DE73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E73B2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DE7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E73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73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E44DDC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Buhgalter</cp:lastModifiedBy>
  <cp:revision>18</cp:revision>
  <cp:lastPrinted>2016-09-06T07:08:00Z</cp:lastPrinted>
  <dcterms:created xsi:type="dcterms:W3CDTF">2013-06-26T13:37:00Z</dcterms:created>
  <dcterms:modified xsi:type="dcterms:W3CDTF">2016-09-06T07:08:00Z</dcterms:modified>
</cp:coreProperties>
</file>