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4D42" w:rsidRDefault="003612FB">
      <w:pPr>
        <w:framePr w:w="1225" w:hSpace="141" w:wrap="around" w:vAnchor="text" w:hAnchor="page" w:x="5472" w:y="1"/>
        <w:ind w:left="142" w:hanging="142"/>
        <w:rPr>
          <w:sz w:val="17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781050" cy="8191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4D42" w:rsidRDefault="008F4D42">
      <w:pPr>
        <w:spacing w:line="360" w:lineRule="auto"/>
        <w:rPr>
          <w:b/>
          <w:bCs/>
        </w:rPr>
      </w:pPr>
    </w:p>
    <w:p w:rsidR="008F4D42" w:rsidRDefault="008F4D42">
      <w:pPr>
        <w:spacing w:line="360" w:lineRule="auto"/>
        <w:rPr>
          <w:b/>
          <w:bCs/>
        </w:rPr>
      </w:pPr>
    </w:p>
    <w:p w:rsidR="008F4D42" w:rsidRDefault="008F4D42">
      <w:pPr>
        <w:spacing w:line="360" w:lineRule="auto"/>
        <w:rPr>
          <w:b/>
          <w:bCs/>
        </w:rPr>
      </w:pPr>
    </w:p>
    <w:p w:rsidR="008F4D42" w:rsidRDefault="003612FB">
      <w:pPr>
        <w:rPr>
          <w:b/>
          <w:bCs/>
        </w:rPr>
      </w:pPr>
      <w:r>
        <w:rPr>
          <w:b/>
          <w:bCs/>
        </w:rPr>
        <w:t>ТЕРРИТОРИАЛЬНАЯ ИЗБИРАТЕЛЬНАЯ КОМИССИЯ</w:t>
      </w:r>
    </w:p>
    <w:p w:rsidR="008F4D42" w:rsidRDefault="003612FB">
      <w:pPr>
        <w:rPr>
          <w:b/>
          <w:bCs/>
        </w:rPr>
      </w:pPr>
      <w:r>
        <w:rPr>
          <w:b/>
          <w:bCs/>
        </w:rPr>
        <w:t>ТАЦИНСКОГО РАЙОНА РОСТОВСКОЙ ОБЛАСТИ</w:t>
      </w:r>
    </w:p>
    <w:p w:rsidR="008F4D42" w:rsidRDefault="00FE728F">
      <w:pPr>
        <w:jc w:val="left"/>
        <w:rPr>
          <w:i/>
          <w:iCs/>
          <w:sz w:val="20"/>
          <w:szCs w:val="20"/>
        </w:rPr>
      </w:pPr>
      <w:r>
        <w:rPr>
          <w:noProof/>
          <w:sz w:val="24"/>
          <w:szCs w:val="24"/>
        </w:rPr>
        <w:pict>
          <v:line id="Прямая соединительная линия 1" o:spid="_x0000_s1026" style="position:absolute;z-index:251659264;visibility:visible;mso-wrap-distance-top:-6e-5mm;mso-wrap-distance-bottom:-6e-5mm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C3VabT&#10;TQIAAFgEAAAOAAAAAAAAAAAAAAAAAC4CAABkcnMvZTJvRG9jLnhtbFBLAQItABQABgAIAAAAIQC+&#10;3bQU2gAAAAgBAAAPAAAAAAAAAAAAAAAAAKcEAABkcnMvZG93bnJldi54bWxQSwUGAAAAAAQABADz&#10;AAAArgUAAAAA&#10;"/>
        </w:pict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</w:p>
    <w:p w:rsidR="008F4D42" w:rsidRDefault="008F4D42">
      <w:pPr>
        <w:keepNext/>
        <w:ind w:left="732"/>
        <w:jc w:val="left"/>
        <w:outlineLvl w:val="0"/>
        <w:rPr>
          <w:sz w:val="24"/>
          <w:szCs w:val="24"/>
        </w:rPr>
      </w:pPr>
    </w:p>
    <w:p w:rsidR="008F4D42" w:rsidRDefault="003612FB">
      <w:pPr>
        <w:keepNext/>
        <w:ind w:left="732"/>
        <w:outlineLvl w:val="0"/>
        <w:rPr>
          <w:szCs w:val="24"/>
        </w:rPr>
      </w:pPr>
      <w:r>
        <w:rPr>
          <w:b/>
          <w:bCs/>
          <w:szCs w:val="24"/>
        </w:rPr>
        <w:t>ПОСТАНОВЛЕНИЕ</w:t>
      </w:r>
    </w:p>
    <w:p w:rsidR="008F4D42" w:rsidRDefault="008F4D42">
      <w:pPr>
        <w:jc w:val="left"/>
        <w:rPr>
          <w:u w:val="single"/>
        </w:rPr>
      </w:pPr>
    </w:p>
    <w:p w:rsidR="008F4D42" w:rsidRDefault="00846779">
      <w:pPr>
        <w:ind w:firstLine="708"/>
        <w:jc w:val="left"/>
      </w:pPr>
      <w:r>
        <w:t>1</w:t>
      </w:r>
      <w:r w:rsidR="00092912">
        <w:t>1</w:t>
      </w:r>
      <w:r w:rsidR="00F50488">
        <w:t xml:space="preserve"> февраля 202</w:t>
      </w:r>
      <w:r w:rsidR="00092912">
        <w:t>1</w:t>
      </w:r>
      <w:r w:rsidR="003612FB">
        <w:t xml:space="preserve"> г. </w:t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  <w:t xml:space="preserve">          № </w:t>
      </w:r>
      <w:r w:rsidR="00092912">
        <w:t>2-2</w:t>
      </w:r>
      <w:r w:rsidR="00737EC9">
        <w:t>2</w:t>
      </w:r>
    </w:p>
    <w:p w:rsidR="008F4D42" w:rsidRDefault="003612FB">
      <w:r>
        <w:t xml:space="preserve">ст. </w:t>
      </w:r>
      <w:proofErr w:type="spellStart"/>
      <w:r>
        <w:t>Тацинская</w:t>
      </w:r>
      <w:proofErr w:type="spellEnd"/>
    </w:p>
    <w:p w:rsidR="008F4D42" w:rsidRDefault="008F4D42">
      <w:pPr>
        <w:ind w:right="-185"/>
        <w:jc w:val="both"/>
        <w:rPr>
          <w:sz w:val="24"/>
          <w:szCs w:val="24"/>
        </w:rPr>
      </w:pPr>
    </w:p>
    <w:p w:rsidR="008F4D42" w:rsidRDefault="003612FB">
      <w:pPr>
        <w:pStyle w:val="a3"/>
        <w:tabs>
          <w:tab w:val="left" w:pos="7371"/>
        </w:tabs>
        <w:spacing w:line="240" w:lineRule="auto"/>
        <w:ind w:left="2268" w:right="1984" w:firstLine="0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Об исключении из резерва составов участковых комиссий Тацинского района Ростовской области</w:t>
      </w:r>
    </w:p>
    <w:p w:rsidR="008F4D42" w:rsidRDefault="008F4D42">
      <w:pPr>
        <w:rPr>
          <w:b/>
          <w:color w:val="000000"/>
          <w:szCs w:val="24"/>
        </w:rPr>
      </w:pPr>
    </w:p>
    <w:p w:rsidR="008F4D42" w:rsidRDefault="003612FB">
      <w:pPr>
        <w:spacing w:line="360" w:lineRule="auto"/>
        <w:ind w:firstLine="851"/>
        <w:jc w:val="both"/>
        <w:rPr>
          <w:szCs w:val="24"/>
        </w:rPr>
      </w:pPr>
      <w:proofErr w:type="gramStart"/>
      <w:r>
        <w:rPr>
          <w:szCs w:val="24"/>
        </w:rPr>
        <w:t>На основании пункта 9 статьи 26, пунктом 5</w:t>
      </w:r>
      <w:r>
        <w:rPr>
          <w:szCs w:val="24"/>
          <w:vertAlign w:val="superscript"/>
        </w:rPr>
        <w:t>1</w:t>
      </w:r>
      <w:r>
        <w:rPr>
          <w:szCs w:val="24"/>
        </w:rP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постановления Избирательной комиссии Ростовской области от 24.05.2018 г. № 38-9 «О возложении полномочий по формированию резерва составов участковых комиссий на территориальные избирательные комиссии», пункта 25 Порядка формирования резерва составов участковых комиссий и</w:t>
      </w:r>
      <w:proofErr w:type="gramEnd"/>
      <w:r>
        <w:rPr>
          <w:szCs w:val="24"/>
        </w:rPr>
        <w:t xml:space="preserve"> назначения нового члена участковой комиссии из резерва составов участковых комиссий, утвержденного постановлением ЦИК России от 5.12.2012</w:t>
      </w:r>
      <w:r w:rsidR="0042504E">
        <w:rPr>
          <w:szCs w:val="24"/>
        </w:rPr>
        <w:t xml:space="preserve"> № 152/1137-6, а также заявления</w:t>
      </w:r>
      <w:r>
        <w:rPr>
          <w:szCs w:val="24"/>
        </w:rPr>
        <w:t xml:space="preserve"> о</w:t>
      </w:r>
      <w:r w:rsidR="0042504E">
        <w:rPr>
          <w:szCs w:val="24"/>
        </w:rPr>
        <w:t>б исключении из резерва состава участковой комиссии, поступившего</w:t>
      </w:r>
      <w:r>
        <w:rPr>
          <w:szCs w:val="24"/>
        </w:rPr>
        <w:t xml:space="preserve"> в Территориальную избирательную комиссию, от </w:t>
      </w:r>
      <w:proofErr w:type="gramStart"/>
      <w:r>
        <w:rPr>
          <w:szCs w:val="24"/>
        </w:rPr>
        <w:t>лиц</w:t>
      </w:r>
      <w:r w:rsidR="0042504E">
        <w:rPr>
          <w:szCs w:val="24"/>
        </w:rPr>
        <w:t>а</w:t>
      </w:r>
      <w:proofErr w:type="gramEnd"/>
      <w:r w:rsidR="0042504E">
        <w:rPr>
          <w:szCs w:val="24"/>
        </w:rPr>
        <w:t xml:space="preserve"> зачисленного в резерв состава участковой</w:t>
      </w:r>
      <w:r>
        <w:rPr>
          <w:szCs w:val="24"/>
        </w:rPr>
        <w:t xml:space="preserve"> избиратель</w:t>
      </w:r>
      <w:r w:rsidR="0042504E">
        <w:rPr>
          <w:szCs w:val="24"/>
        </w:rPr>
        <w:t>ной комиссии</w:t>
      </w:r>
      <w:r>
        <w:rPr>
          <w:szCs w:val="24"/>
        </w:rPr>
        <w:t xml:space="preserve"> Тацинского района Ростовской области,</w:t>
      </w:r>
    </w:p>
    <w:p w:rsidR="008F4D42" w:rsidRDefault="008F4D42"/>
    <w:p w:rsidR="008F4D42" w:rsidRDefault="003612FB">
      <w:pPr>
        <w:ind w:left="426" w:right="-567" w:hanging="710"/>
      </w:pPr>
      <w:r>
        <w:t xml:space="preserve">Территориальная избирательная комиссия Тацинского района Ростовской области </w:t>
      </w:r>
    </w:p>
    <w:p w:rsidR="008F4D42" w:rsidRDefault="008F4D42">
      <w:pPr>
        <w:rPr>
          <w:caps/>
        </w:rPr>
      </w:pPr>
    </w:p>
    <w:p w:rsidR="008F4D42" w:rsidRDefault="003612FB">
      <w:pPr>
        <w:rPr>
          <w:caps/>
        </w:rPr>
      </w:pPr>
      <w:r>
        <w:rPr>
          <w:caps/>
        </w:rPr>
        <w:t>постановляет:</w:t>
      </w:r>
    </w:p>
    <w:p w:rsidR="008F4D42" w:rsidRDefault="008F4D42">
      <w:pPr>
        <w:jc w:val="both"/>
        <w:rPr>
          <w:sz w:val="24"/>
          <w:szCs w:val="24"/>
        </w:rPr>
      </w:pPr>
    </w:p>
    <w:p w:rsidR="008F4D42" w:rsidRDefault="0042504E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851"/>
        <w:jc w:val="both"/>
        <w:rPr>
          <w:szCs w:val="24"/>
        </w:rPr>
      </w:pPr>
      <w:r>
        <w:rPr>
          <w:szCs w:val="24"/>
        </w:rPr>
        <w:t>Исключить из резерва состава участковой комиссии</w:t>
      </w:r>
      <w:r w:rsidR="003612FB">
        <w:rPr>
          <w:szCs w:val="24"/>
        </w:rPr>
        <w:t xml:space="preserve"> Тацинского района Ростовской области лиц</w:t>
      </w:r>
      <w:r>
        <w:rPr>
          <w:szCs w:val="24"/>
        </w:rPr>
        <w:t>о</w:t>
      </w:r>
      <w:r w:rsidR="003612FB">
        <w:rPr>
          <w:szCs w:val="24"/>
        </w:rPr>
        <w:t xml:space="preserve"> согласно прилагаемому списку.</w:t>
      </w:r>
    </w:p>
    <w:p w:rsidR="008F4D42" w:rsidRDefault="003612FB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851"/>
        <w:jc w:val="both"/>
        <w:rPr>
          <w:szCs w:val="24"/>
        </w:rPr>
      </w:pPr>
      <w:r>
        <w:rPr>
          <w:szCs w:val="24"/>
        </w:rPr>
        <w:t xml:space="preserve">Направить настоящее постановление </w:t>
      </w:r>
      <w:r>
        <w:t xml:space="preserve">ведущему специалисту сектора эксплуатации ГАС "Выборы" информационного отдела Избирательной комиссии Ростовской области, исполняющего функциональные обязанности системного </w:t>
      </w:r>
      <w:proofErr w:type="gramStart"/>
      <w:r>
        <w:lastRenderedPageBreak/>
        <w:t>администратора территориального комплекса средств автоматизации Тацинского района Ростовской области</w:t>
      </w:r>
      <w:proofErr w:type="gramEnd"/>
      <w:r>
        <w:t xml:space="preserve"> П.А. </w:t>
      </w:r>
      <w:proofErr w:type="spellStart"/>
      <w:r>
        <w:t>Агурееву</w:t>
      </w:r>
      <w:proofErr w:type="spellEnd"/>
      <w:r>
        <w:t xml:space="preserve">. </w:t>
      </w:r>
    </w:p>
    <w:p w:rsidR="008F4D42" w:rsidRDefault="003612FB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851"/>
        <w:jc w:val="both"/>
        <w:rPr>
          <w:szCs w:val="24"/>
        </w:rPr>
      </w:pPr>
      <w:proofErr w:type="gramStart"/>
      <w:r>
        <w:t>Разместить</w:t>
      </w:r>
      <w:proofErr w:type="gramEnd"/>
      <w:r>
        <w:t xml:space="preserve"> настоящее постановление на официальном сайте Территориальной избирательной комиссии Тацинского района Ростовской области в информационно-телекоммуникационной сети «Интернет».</w:t>
      </w:r>
    </w:p>
    <w:p w:rsidR="008F4D42" w:rsidRDefault="003612FB" w:rsidP="002B4554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709"/>
        <w:jc w:val="both"/>
        <w:rPr>
          <w:szCs w:val="24"/>
        </w:rPr>
      </w:pPr>
      <w:proofErr w:type="gramStart"/>
      <w:r>
        <w:rPr>
          <w:szCs w:val="24"/>
        </w:rPr>
        <w:t>Контроль за</w:t>
      </w:r>
      <w:proofErr w:type="gramEnd"/>
      <w:r>
        <w:rPr>
          <w:szCs w:val="24"/>
        </w:rPr>
        <w:t xml:space="preserve"> выполнением настоящего постановления возложить на секретаря  Территориальной избирательной комиссии Тацинского района</w:t>
      </w:r>
      <w:r w:rsidR="00F50488">
        <w:rPr>
          <w:szCs w:val="24"/>
        </w:rPr>
        <w:t xml:space="preserve"> Ростовской области </w:t>
      </w:r>
      <w:r>
        <w:rPr>
          <w:szCs w:val="24"/>
        </w:rPr>
        <w:t xml:space="preserve"> А.В. Иванкова.</w:t>
      </w:r>
    </w:p>
    <w:p w:rsidR="008F4D42" w:rsidRDefault="008F4D42">
      <w:pPr>
        <w:pStyle w:val="ac"/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ind w:left="360"/>
        <w:jc w:val="both"/>
        <w:rPr>
          <w:szCs w:val="24"/>
        </w:rPr>
      </w:pPr>
    </w:p>
    <w:p w:rsidR="008F4D42" w:rsidRDefault="003612FB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 xml:space="preserve">Председатель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092912">
        <w:rPr>
          <w:szCs w:val="24"/>
        </w:rPr>
        <w:t xml:space="preserve">С.А. </w:t>
      </w:r>
      <w:proofErr w:type="spellStart"/>
      <w:r w:rsidR="00092912">
        <w:rPr>
          <w:szCs w:val="24"/>
        </w:rPr>
        <w:t>Выпряжкина</w:t>
      </w:r>
      <w:proofErr w:type="spellEnd"/>
    </w:p>
    <w:p w:rsidR="008F4D42" w:rsidRDefault="008F4D42">
      <w:pPr>
        <w:pStyle w:val="ac"/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3612FB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 xml:space="preserve">Секретарь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А.В. Иванков</w:t>
      </w: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3612FB">
      <w:pPr>
        <w:tabs>
          <w:tab w:val="left" w:pos="5954"/>
          <w:tab w:val="left" w:pos="6379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lastRenderedPageBreak/>
        <w:t>Приложение к постановлению</w:t>
      </w:r>
    </w:p>
    <w:p w:rsidR="00846779" w:rsidRDefault="003612FB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Территориальной избирательной комиссии </w:t>
      </w:r>
    </w:p>
    <w:p w:rsidR="008F4D42" w:rsidRDefault="003612FB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Тацинского района </w:t>
      </w:r>
    </w:p>
    <w:p w:rsidR="008F4D42" w:rsidRDefault="00846779" w:rsidP="0042504E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№ </w:t>
      </w:r>
      <w:r w:rsidR="00092912">
        <w:rPr>
          <w:rFonts w:ascii="Times New Roman CYR" w:hAnsi="Times New Roman CYR"/>
          <w:sz w:val="22"/>
          <w:szCs w:val="22"/>
        </w:rPr>
        <w:t>2</w:t>
      </w:r>
      <w:r w:rsidR="003612FB">
        <w:rPr>
          <w:rFonts w:ascii="Times New Roman CYR" w:hAnsi="Times New Roman CYR"/>
          <w:sz w:val="22"/>
          <w:szCs w:val="22"/>
        </w:rPr>
        <w:t>-</w:t>
      </w:r>
      <w:r w:rsidR="00092912">
        <w:rPr>
          <w:rFonts w:ascii="Times New Roman CYR" w:hAnsi="Times New Roman CYR"/>
          <w:sz w:val="22"/>
          <w:szCs w:val="22"/>
        </w:rPr>
        <w:t>2</w:t>
      </w:r>
      <w:r w:rsidR="00737EC9">
        <w:rPr>
          <w:rFonts w:ascii="Times New Roman CYR" w:hAnsi="Times New Roman CYR"/>
          <w:sz w:val="22"/>
          <w:szCs w:val="22"/>
        </w:rPr>
        <w:t>2</w:t>
      </w:r>
      <w:r>
        <w:rPr>
          <w:rFonts w:ascii="Times New Roman CYR" w:hAnsi="Times New Roman CYR"/>
          <w:sz w:val="22"/>
          <w:szCs w:val="22"/>
        </w:rPr>
        <w:t xml:space="preserve"> от 1</w:t>
      </w:r>
      <w:r w:rsidR="00092912">
        <w:rPr>
          <w:rFonts w:ascii="Times New Roman CYR" w:hAnsi="Times New Roman CYR"/>
          <w:sz w:val="22"/>
          <w:szCs w:val="22"/>
        </w:rPr>
        <w:t>1</w:t>
      </w:r>
      <w:r w:rsidR="00F50488">
        <w:rPr>
          <w:rFonts w:ascii="Times New Roman CYR" w:hAnsi="Times New Roman CYR"/>
          <w:sz w:val="22"/>
          <w:szCs w:val="22"/>
        </w:rPr>
        <w:t>.02.202</w:t>
      </w:r>
      <w:r w:rsidR="00092912">
        <w:rPr>
          <w:rFonts w:ascii="Times New Roman CYR" w:hAnsi="Times New Roman CYR"/>
          <w:sz w:val="22"/>
          <w:szCs w:val="22"/>
        </w:rPr>
        <w:t>1</w:t>
      </w:r>
      <w:r w:rsidR="003612FB">
        <w:rPr>
          <w:rFonts w:ascii="Times New Roman CYR" w:hAnsi="Times New Roman CYR"/>
          <w:sz w:val="22"/>
          <w:szCs w:val="22"/>
        </w:rPr>
        <w:t xml:space="preserve"> года </w:t>
      </w:r>
    </w:p>
    <w:p w:rsidR="008F4D42" w:rsidRDefault="008F4D42">
      <w:pPr>
        <w:jc w:val="both"/>
        <w:rPr>
          <w:rFonts w:ascii="Times New Roman CYR" w:hAnsi="Times New Roman CYR"/>
          <w:b/>
        </w:rPr>
      </w:pPr>
    </w:p>
    <w:p w:rsidR="008F4D42" w:rsidRDefault="008F4D42">
      <w:pPr>
        <w:ind w:firstLine="851"/>
        <w:rPr>
          <w:rFonts w:ascii="Times New Roman CYR" w:hAnsi="Times New Roman CYR"/>
          <w:b/>
        </w:rPr>
      </w:pPr>
    </w:p>
    <w:p w:rsidR="008F4D42" w:rsidRDefault="003612FB">
      <w:pPr>
        <w:ind w:firstLine="851"/>
        <w:rPr>
          <w:b/>
          <w:bCs/>
        </w:rPr>
      </w:pPr>
      <w:r>
        <w:rPr>
          <w:rFonts w:ascii="Times New Roman CYR" w:hAnsi="Times New Roman CYR"/>
          <w:b/>
        </w:rPr>
        <w:t xml:space="preserve">Список кандидатур для исключения из </w:t>
      </w:r>
      <w:r w:rsidR="0042504E">
        <w:rPr>
          <w:b/>
          <w:bCs/>
        </w:rPr>
        <w:t>резерва состава участковой комиссии</w:t>
      </w:r>
      <w:bookmarkStart w:id="0" w:name="_GoBack"/>
      <w:bookmarkEnd w:id="0"/>
      <w:r>
        <w:rPr>
          <w:b/>
          <w:bCs/>
        </w:rPr>
        <w:t xml:space="preserve"> Тацинского района Ростовской области</w:t>
      </w:r>
    </w:p>
    <w:p w:rsidR="008F4D42" w:rsidRDefault="008F4D42" w:rsidP="00520A43">
      <w:pPr>
        <w:spacing w:after="120"/>
        <w:jc w:val="both"/>
        <w:rPr>
          <w:szCs w:val="20"/>
        </w:rPr>
      </w:pPr>
    </w:p>
    <w:p w:rsidR="002139E9" w:rsidRDefault="002139E9" w:rsidP="009A1C47">
      <w:pPr>
        <w:spacing w:after="120"/>
        <w:rPr>
          <w:szCs w:val="20"/>
        </w:rPr>
      </w:pPr>
      <w:r>
        <w:rPr>
          <w:szCs w:val="20"/>
        </w:rPr>
        <w:t xml:space="preserve">на основании подпункта </w:t>
      </w:r>
      <w:proofErr w:type="gramStart"/>
      <w:r>
        <w:rPr>
          <w:szCs w:val="20"/>
        </w:rPr>
        <w:t>г</w:t>
      </w:r>
      <w:proofErr w:type="gramEnd"/>
      <w:r>
        <w:rPr>
          <w:szCs w:val="20"/>
        </w:rPr>
        <w:t>, п. 25  Порядка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</w:p>
    <w:p w:rsidR="009A1C47" w:rsidRDefault="009A1C47" w:rsidP="009A1C47">
      <w:pPr>
        <w:spacing w:after="120"/>
        <w:rPr>
          <w:szCs w:val="20"/>
        </w:rPr>
      </w:pPr>
    </w:p>
    <w:tbl>
      <w:tblPr>
        <w:tblW w:w="10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3119"/>
        <w:gridCol w:w="6221"/>
      </w:tblGrid>
      <w:tr w:rsidR="002139E9" w:rsidTr="00826A1D">
        <w:trPr>
          <w:trHeight w:val="741"/>
        </w:trPr>
        <w:tc>
          <w:tcPr>
            <w:tcW w:w="817" w:type="dxa"/>
            <w:vAlign w:val="center"/>
          </w:tcPr>
          <w:p w:rsidR="002139E9" w:rsidRDefault="002139E9" w:rsidP="00826A1D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rFonts w:ascii="Times New Roman CYR" w:hAnsi="Times New Roman CYR"/>
                <w:b/>
              </w:rPr>
              <w:t xml:space="preserve">№ </w:t>
            </w:r>
            <w:proofErr w:type="gramStart"/>
            <w:r>
              <w:rPr>
                <w:rFonts w:ascii="Times New Roman CYR" w:hAnsi="Times New Roman CYR"/>
                <w:b/>
              </w:rPr>
              <w:t>п</w:t>
            </w:r>
            <w:proofErr w:type="gramEnd"/>
            <w:r>
              <w:rPr>
                <w:rFonts w:ascii="Times New Roman CYR" w:hAnsi="Times New Roman CYR"/>
                <w:b/>
              </w:rPr>
              <w:t>/п</w:t>
            </w:r>
          </w:p>
        </w:tc>
        <w:tc>
          <w:tcPr>
            <w:tcW w:w="3119" w:type="dxa"/>
            <w:vAlign w:val="center"/>
          </w:tcPr>
          <w:p w:rsidR="002139E9" w:rsidRDefault="002139E9" w:rsidP="00826A1D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rFonts w:ascii="Times New Roman CYR" w:hAnsi="Times New Roman CYR"/>
                <w:b/>
              </w:rPr>
              <w:t>Фамилия, имя, отчество</w:t>
            </w:r>
          </w:p>
        </w:tc>
        <w:tc>
          <w:tcPr>
            <w:tcW w:w="6221" w:type="dxa"/>
            <w:vAlign w:val="center"/>
          </w:tcPr>
          <w:p w:rsidR="002139E9" w:rsidRDefault="002139E9" w:rsidP="00826A1D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b/>
              </w:rPr>
              <w:t xml:space="preserve">Кем </w:t>
            </w:r>
            <w:proofErr w:type="gramStart"/>
            <w:r>
              <w:rPr>
                <w:b/>
              </w:rPr>
              <w:t>предложен</w:t>
            </w:r>
            <w:proofErr w:type="gramEnd"/>
          </w:p>
        </w:tc>
      </w:tr>
      <w:tr w:rsidR="002139E9" w:rsidTr="00826A1D">
        <w:trPr>
          <w:trHeight w:val="948"/>
        </w:trPr>
        <w:tc>
          <w:tcPr>
            <w:tcW w:w="817" w:type="dxa"/>
            <w:vAlign w:val="center"/>
          </w:tcPr>
          <w:p w:rsidR="002139E9" w:rsidRDefault="002139E9" w:rsidP="00826A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1.</w:t>
            </w:r>
          </w:p>
        </w:tc>
        <w:tc>
          <w:tcPr>
            <w:tcW w:w="3119" w:type="dxa"/>
            <w:vAlign w:val="center"/>
          </w:tcPr>
          <w:p w:rsidR="00092912" w:rsidRDefault="00092912" w:rsidP="00826A1D">
            <w:pPr>
              <w:ind w:hanging="108"/>
            </w:pPr>
            <w:proofErr w:type="spellStart"/>
            <w:r>
              <w:t>Калюля</w:t>
            </w:r>
            <w:proofErr w:type="spellEnd"/>
            <w:r>
              <w:t xml:space="preserve"> </w:t>
            </w:r>
          </w:p>
          <w:p w:rsidR="002139E9" w:rsidRDefault="00092912" w:rsidP="00826A1D">
            <w:pPr>
              <w:ind w:hanging="108"/>
            </w:pPr>
            <w:r>
              <w:t>Елена Викторовна</w:t>
            </w:r>
          </w:p>
        </w:tc>
        <w:tc>
          <w:tcPr>
            <w:tcW w:w="6221" w:type="dxa"/>
            <w:vAlign w:val="center"/>
          </w:tcPr>
          <w:p w:rsidR="00092912" w:rsidRDefault="00092912" w:rsidP="00826A1D">
            <w:pPr>
              <w:rPr>
                <w:lang w:eastAsia="en-US" w:bidi="en-US"/>
              </w:rPr>
            </w:pPr>
            <w:r w:rsidRPr="00092912">
              <w:rPr>
                <w:lang w:eastAsia="en-US" w:bidi="en-US"/>
              </w:rPr>
              <w:t xml:space="preserve">Тацинским местным отделением Коммунистической партии </w:t>
            </w:r>
          </w:p>
          <w:p w:rsidR="002139E9" w:rsidRDefault="00092912" w:rsidP="00826A1D">
            <w:pPr>
              <w:rPr>
                <w:lang w:eastAsia="en-US" w:bidi="en-US"/>
              </w:rPr>
            </w:pPr>
            <w:r w:rsidRPr="00092912">
              <w:rPr>
                <w:lang w:eastAsia="en-US" w:bidi="en-US"/>
              </w:rPr>
              <w:t>Российской Федерации</w:t>
            </w:r>
          </w:p>
        </w:tc>
      </w:tr>
    </w:tbl>
    <w:p w:rsidR="002139E9" w:rsidRDefault="002139E9" w:rsidP="002139E9">
      <w:pPr>
        <w:spacing w:after="120"/>
        <w:rPr>
          <w:szCs w:val="20"/>
        </w:rPr>
      </w:pPr>
    </w:p>
    <w:p w:rsidR="00F50488" w:rsidRDefault="00F50488">
      <w:pPr>
        <w:spacing w:after="120"/>
        <w:rPr>
          <w:szCs w:val="20"/>
        </w:rPr>
      </w:pPr>
    </w:p>
    <w:sectPr w:rsidR="00F50488">
      <w:headerReference w:type="default" r:id="rId10"/>
      <w:pgSz w:w="11906" w:h="16838"/>
      <w:pgMar w:top="851" w:right="707" w:bottom="567" w:left="1276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728F" w:rsidRDefault="00FE728F">
      <w:r>
        <w:separator/>
      </w:r>
    </w:p>
  </w:endnote>
  <w:endnote w:type="continuationSeparator" w:id="0">
    <w:p w:rsidR="00FE728F" w:rsidRDefault="00FE72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728F" w:rsidRDefault="00FE728F">
      <w:r>
        <w:separator/>
      </w:r>
    </w:p>
  </w:footnote>
  <w:footnote w:type="continuationSeparator" w:id="0">
    <w:p w:rsidR="00FE728F" w:rsidRDefault="00FE72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8F4D42" w:rsidRDefault="003612FB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2504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8F4D42" w:rsidRDefault="008F4D4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F87BD0"/>
    <w:multiLevelType w:val="hybridMultilevel"/>
    <w:tmpl w:val="933274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F4D42"/>
    <w:rsid w:val="00077212"/>
    <w:rsid w:val="00092912"/>
    <w:rsid w:val="00175A54"/>
    <w:rsid w:val="001C3DF6"/>
    <w:rsid w:val="001F43CF"/>
    <w:rsid w:val="002139E9"/>
    <w:rsid w:val="002B4554"/>
    <w:rsid w:val="00306196"/>
    <w:rsid w:val="00320C7A"/>
    <w:rsid w:val="0036119B"/>
    <w:rsid w:val="003612FB"/>
    <w:rsid w:val="003B22BF"/>
    <w:rsid w:val="003E536B"/>
    <w:rsid w:val="0042504E"/>
    <w:rsid w:val="00520A43"/>
    <w:rsid w:val="00631481"/>
    <w:rsid w:val="00663F1F"/>
    <w:rsid w:val="006C463F"/>
    <w:rsid w:val="00704D37"/>
    <w:rsid w:val="00737EC9"/>
    <w:rsid w:val="00770A97"/>
    <w:rsid w:val="008272A8"/>
    <w:rsid w:val="00846779"/>
    <w:rsid w:val="00880F3B"/>
    <w:rsid w:val="00885BAD"/>
    <w:rsid w:val="008D0BFE"/>
    <w:rsid w:val="008F4D42"/>
    <w:rsid w:val="009A1C47"/>
    <w:rsid w:val="00A20931"/>
    <w:rsid w:val="00BF74F1"/>
    <w:rsid w:val="00C0643F"/>
    <w:rsid w:val="00D21B59"/>
    <w:rsid w:val="00D40310"/>
    <w:rsid w:val="00F33F3E"/>
    <w:rsid w:val="00F50488"/>
    <w:rsid w:val="00F57542"/>
    <w:rsid w:val="00FB0F8B"/>
    <w:rsid w:val="00FE72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List Paragraph"/>
    <w:basedOn w:val="a"/>
    <w:qFormat/>
    <w:pPr>
      <w:ind w:left="720"/>
      <w:contextualSpacing/>
    </w:pPr>
  </w:style>
  <w:style w:type="paragraph" w:customStyle="1" w:styleId="ad">
    <w:name w:val="Рабочий"/>
    <w:basedOn w:val="a"/>
    <w:pPr>
      <w:spacing w:line="360" w:lineRule="auto"/>
      <w:ind w:firstLine="709"/>
      <w:jc w:val="both"/>
    </w:pPr>
    <w:rPr>
      <w:sz w:val="24"/>
      <w:szCs w:val="20"/>
    </w:rPr>
  </w:style>
  <w:style w:type="paragraph" w:styleId="ae">
    <w:name w:val="No Spacing"/>
    <w:uiPriority w:val="1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List Paragraph"/>
    <w:basedOn w:val="a"/>
    <w:qFormat/>
    <w:rsid w:val="00AA4501"/>
    <w:pPr>
      <w:ind w:left="720"/>
      <w:contextualSpacing/>
    </w:pPr>
  </w:style>
  <w:style w:type="paragraph" w:customStyle="1" w:styleId="ad">
    <w:name w:val="Рабочий"/>
    <w:basedOn w:val="a"/>
    <w:rsid w:val="00AA4501"/>
    <w:pPr>
      <w:spacing w:line="360" w:lineRule="auto"/>
      <w:ind w:firstLine="709"/>
      <w:jc w:val="both"/>
    </w:pPr>
    <w:rPr>
      <w:sz w:val="24"/>
      <w:szCs w:val="20"/>
    </w:rPr>
  </w:style>
  <w:style w:type="paragraph" w:styleId="ae">
    <w:name w:val="No Spacing"/>
    <w:uiPriority w:val="1"/>
    <w:qFormat/>
    <w:rsid w:val="00B417E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3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EF7874-6E44-4BF6-98B2-909C132F7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1</Pages>
  <Words>397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40</cp:revision>
  <cp:lastPrinted>2021-02-10T12:33:00Z</cp:lastPrinted>
  <dcterms:created xsi:type="dcterms:W3CDTF">2018-07-25T16:25:00Z</dcterms:created>
  <dcterms:modified xsi:type="dcterms:W3CDTF">2021-02-10T12:33:00Z</dcterms:modified>
</cp:coreProperties>
</file>