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653" w:rsidRPr="00DE6653" w:rsidRDefault="00DE6653" w:rsidP="00DE665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53" w:rsidRPr="00DE6653" w:rsidRDefault="00DE6653" w:rsidP="00DE6653">
      <w:pPr>
        <w:jc w:val="center"/>
        <w:rPr>
          <w:sz w:val="24"/>
          <w:szCs w:val="24"/>
        </w:rPr>
      </w:pPr>
    </w:p>
    <w:p w:rsidR="00DE6653" w:rsidRPr="00DE6653" w:rsidRDefault="00DE6653" w:rsidP="00DE6653">
      <w:pPr>
        <w:ind w:firstLine="708"/>
        <w:jc w:val="center"/>
        <w:rPr>
          <w:b/>
          <w:sz w:val="28"/>
          <w:szCs w:val="28"/>
        </w:rPr>
      </w:pPr>
      <w:r w:rsidRPr="00DE6653">
        <w:rPr>
          <w:b/>
          <w:sz w:val="28"/>
          <w:szCs w:val="28"/>
        </w:rPr>
        <w:t>ТЕРРИТОРИАЛЬНАЯ ИЗБИРАТЕЛЬНАЯ КОМИССИЯ</w:t>
      </w:r>
    </w:p>
    <w:p w:rsidR="00DE6653" w:rsidRPr="00DE6653" w:rsidRDefault="00DE6653" w:rsidP="00DE6653">
      <w:pPr>
        <w:ind w:firstLine="708"/>
        <w:jc w:val="center"/>
        <w:rPr>
          <w:b/>
          <w:sz w:val="28"/>
          <w:szCs w:val="28"/>
        </w:rPr>
      </w:pPr>
      <w:r w:rsidRPr="00DE6653">
        <w:rPr>
          <w:b/>
          <w:sz w:val="28"/>
          <w:szCs w:val="28"/>
        </w:rPr>
        <w:t>ТАЦИНСКОГО РАЙОНА РОСТОВСКОЙ ОБЛАСТИ</w:t>
      </w:r>
    </w:p>
    <w:p w:rsidR="00DE6653" w:rsidRPr="00DE6653" w:rsidRDefault="00DE6653" w:rsidP="00DE6653">
      <w:pPr>
        <w:jc w:val="center"/>
        <w:rPr>
          <w:b/>
          <w:sz w:val="28"/>
          <w:szCs w:val="28"/>
        </w:rPr>
      </w:pPr>
    </w:p>
    <w:p w:rsidR="00DE6653" w:rsidRPr="00DE6653" w:rsidRDefault="00DE6653" w:rsidP="00DE6653">
      <w:pPr>
        <w:jc w:val="center"/>
        <w:rPr>
          <w:b/>
          <w:sz w:val="28"/>
          <w:szCs w:val="28"/>
        </w:rPr>
      </w:pPr>
      <w:r w:rsidRPr="00DE6653">
        <w:rPr>
          <w:b/>
          <w:sz w:val="28"/>
          <w:szCs w:val="28"/>
        </w:rPr>
        <w:t>ПОСТАНОВЛЕНИЕ</w:t>
      </w:r>
    </w:p>
    <w:p w:rsidR="00DE6653" w:rsidRPr="00DE6653" w:rsidRDefault="00DE6653" w:rsidP="00DE6653">
      <w:pPr>
        <w:jc w:val="both"/>
        <w:rPr>
          <w:b/>
          <w:sz w:val="28"/>
          <w:szCs w:val="28"/>
        </w:rPr>
      </w:pPr>
    </w:p>
    <w:p w:rsidR="00DE6653" w:rsidRPr="00DE6653" w:rsidRDefault="0088686F" w:rsidP="00CF40F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11480">
        <w:rPr>
          <w:color w:val="000000" w:themeColor="text1"/>
          <w:sz w:val="28"/>
          <w:szCs w:val="28"/>
        </w:rPr>
        <w:t>30 июн</w:t>
      </w:r>
      <w:r w:rsidR="006B075D" w:rsidRPr="006B075D">
        <w:rPr>
          <w:color w:val="000000" w:themeColor="text1"/>
          <w:sz w:val="28"/>
          <w:szCs w:val="28"/>
        </w:rPr>
        <w:t>я</w:t>
      </w:r>
      <w:r w:rsidR="00CF40F3">
        <w:rPr>
          <w:sz w:val="28"/>
          <w:szCs w:val="28"/>
        </w:rPr>
        <w:t xml:space="preserve"> 202</w:t>
      </w:r>
      <w:r w:rsidR="00CF5135">
        <w:rPr>
          <w:sz w:val="28"/>
          <w:szCs w:val="28"/>
        </w:rPr>
        <w:t xml:space="preserve">6 </w:t>
      </w:r>
      <w:r w:rsidR="00BB0122">
        <w:rPr>
          <w:sz w:val="28"/>
          <w:szCs w:val="28"/>
        </w:rPr>
        <w:t>года</w:t>
      </w:r>
      <w:r w:rsidR="00D11480">
        <w:rPr>
          <w:sz w:val="28"/>
          <w:szCs w:val="28"/>
        </w:rPr>
        <w:tab/>
      </w:r>
      <w:r w:rsidR="00D11480">
        <w:rPr>
          <w:sz w:val="28"/>
          <w:szCs w:val="28"/>
        </w:rPr>
        <w:tab/>
      </w:r>
      <w:r w:rsidR="00D11480">
        <w:rPr>
          <w:sz w:val="28"/>
          <w:szCs w:val="28"/>
        </w:rPr>
        <w:tab/>
      </w:r>
      <w:r w:rsidR="00D11480">
        <w:rPr>
          <w:sz w:val="28"/>
          <w:szCs w:val="28"/>
        </w:rPr>
        <w:tab/>
      </w:r>
      <w:r w:rsidR="00D11480">
        <w:rPr>
          <w:sz w:val="28"/>
          <w:szCs w:val="28"/>
        </w:rPr>
        <w:tab/>
      </w:r>
      <w:r w:rsidR="00D11480">
        <w:rPr>
          <w:sz w:val="28"/>
          <w:szCs w:val="28"/>
        </w:rPr>
        <w:tab/>
      </w:r>
      <w:r w:rsidR="00D11480">
        <w:rPr>
          <w:sz w:val="28"/>
          <w:szCs w:val="28"/>
        </w:rPr>
        <w:tab/>
      </w:r>
      <w:r w:rsidR="009F63E0">
        <w:rPr>
          <w:sz w:val="28"/>
          <w:szCs w:val="28"/>
        </w:rPr>
        <w:t xml:space="preserve">№ </w:t>
      </w:r>
      <w:r w:rsidR="006B075D">
        <w:rPr>
          <w:sz w:val="28"/>
          <w:szCs w:val="28"/>
        </w:rPr>
        <w:t>10-15</w:t>
      </w:r>
    </w:p>
    <w:p w:rsidR="00DE6653" w:rsidRPr="00DE6653" w:rsidRDefault="00DE6653" w:rsidP="00DE6653">
      <w:pPr>
        <w:jc w:val="both"/>
        <w:rPr>
          <w:sz w:val="28"/>
          <w:szCs w:val="28"/>
        </w:rPr>
      </w:pPr>
    </w:p>
    <w:p w:rsidR="00DE6653" w:rsidRPr="00DE6653" w:rsidRDefault="00DE6653" w:rsidP="00DE6653">
      <w:pPr>
        <w:jc w:val="center"/>
        <w:rPr>
          <w:sz w:val="28"/>
          <w:szCs w:val="28"/>
        </w:rPr>
      </w:pPr>
      <w:r w:rsidRPr="00DE6653">
        <w:rPr>
          <w:sz w:val="28"/>
          <w:szCs w:val="28"/>
        </w:rPr>
        <w:t>ст. Тацинская</w:t>
      </w:r>
    </w:p>
    <w:p w:rsidR="00F85777" w:rsidRPr="00F85777" w:rsidRDefault="00F85777">
      <w:pPr>
        <w:jc w:val="center"/>
        <w:rPr>
          <w:sz w:val="24"/>
          <w:szCs w:val="24"/>
        </w:rPr>
      </w:pPr>
    </w:p>
    <w:p w:rsidR="00F3003D" w:rsidRDefault="00601FC2" w:rsidP="00CF40F3">
      <w:pPr>
        <w:ind w:left="1134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Об определении филиала</w:t>
      </w:r>
      <w:r w:rsidR="00D11480">
        <w:rPr>
          <w:b/>
          <w:sz w:val="28"/>
          <w:szCs w:val="28"/>
        </w:rPr>
        <w:t xml:space="preserve"> </w:t>
      </w:r>
      <w:r w:rsidR="00C26647">
        <w:rPr>
          <w:b/>
          <w:sz w:val="28"/>
          <w:szCs w:val="28"/>
        </w:rPr>
        <w:t xml:space="preserve">ПАО </w:t>
      </w:r>
      <w:r w:rsidR="00166117">
        <w:rPr>
          <w:b/>
          <w:sz w:val="28"/>
          <w:szCs w:val="28"/>
        </w:rPr>
        <w:t>Сбербанк</w:t>
      </w:r>
      <w:r>
        <w:rPr>
          <w:b/>
          <w:sz w:val="28"/>
          <w:szCs w:val="28"/>
        </w:rPr>
        <w:t xml:space="preserve"> 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 w:rsidR="00D11480"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избирательных фондов </w:t>
      </w:r>
      <w:r w:rsidR="00F3003D">
        <w:rPr>
          <w:b/>
          <w:bCs/>
          <w:sz w:val="28"/>
          <w:szCs w:val="28"/>
        </w:rPr>
        <w:t>кандидатов при проведении выборов</w:t>
      </w:r>
      <w:r w:rsidR="00CF40F3">
        <w:rPr>
          <w:b/>
          <w:bCs/>
          <w:sz w:val="28"/>
          <w:szCs w:val="28"/>
        </w:rPr>
        <w:t xml:space="preserve"> депутатов </w:t>
      </w:r>
      <w:r w:rsidR="009F3285" w:rsidRPr="009F3285">
        <w:rPr>
          <w:b/>
          <w:bCs/>
          <w:sz w:val="28"/>
          <w:szCs w:val="28"/>
        </w:rPr>
        <w:t>Соб</w:t>
      </w:r>
      <w:r w:rsidR="00CF5135">
        <w:rPr>
          <w:b/>
          <w:bCs/>
          <w:sz w:val="28"/>
          <w:szCs w:val="28"/>
        </w:rPr>
        <w:t>раний депутатов сельских поселений Тацинского района Ростовской области шестого</w:t>
      </w:r>
      <w:r w:rsidR="009F3285" w:rsidRPr="009F3285">
        <w:rPr>
          <w:b/>
          <w:bCs/>
          <w:sz w:val="28"/>
          <w:szCs w:val="28"/>
        </w:rPr>
        <w:t xml:space="preserve"> созыва </w:t>
      </w:r>
    </w:p>
    <w:p w:rsidR="00601FC2" w:rsidRDefault="00601FC2" w:rsidP="009F3285">
      <w:pPr>
        <w:pStyle w:val="a6"/>
        <w:spacing w:line="240" w:lineRule="auto"/>
        <w:ind w:firstLine="0"/>
        <w:rPr>
          <w:sz w:val="28"/>
          <w:szCs w:val="28"/>
        </w:rPr>
      </w:pPr>
    </w:p>
    <w:p w:rsidR="00DD2990" w:rsidRDefault="00601FC2" w:rsidP="00DE6653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694D3F">
        <w:rPr>
          <w:bCs/>
          <w:sz w:val="28"/>
          <w:szCs w:val="28"/>
        </w:rPr>
        <w:t xml:space="preserve">пункта 11 статьи 58 Федерального </w:t>
      </w:r>
      <w:r w:rsidR="00503283">
        <w:rPr>
          <w:bCs/>
          <w:sz w:val="28"/>
          <w:szCs w:val="28"/>
        </w:rPr>
        <w:t>з</w:t>
      </w:r>
      <w:r w:rsidR="00694D3F">
        <w:rPr>
          <w:bCs/>
          <w:sz w:val="28"/>
          <w:szCs w:val="28"/>
        </w:rPr>
        <w:t xml:space="preserve">акона от </w:t>
      </w:r>
      <w:r w:rsidR="00C01EF8">
        <w:rPr>
          <w:bCs/>
          <w:sz w:val="28"/>
          <w:szCs w:val="28"/>
        </w:rPr>
        <w:t xml:space="preserve">12 июня 2002 года № 67-ФЗ «Об основных гарантиях избирательных прав и права на участие в референдуме граждан Российской Федерации», </w:t>
      </w:r>
      <w:r w:rsidR="001E4444">
        <w:rPr>
          <w:bCs/>
          <w:sz w:val="28"/>
          <w:szCs w:val="28"/>
        </w:rPr>
        <w:t xml:space="preserve">частей 4 и </w:t>
      </w:r>
      <w:r w:rsidR="00694D3F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статьи</w:t>
      </w:r>
      <w:r w:rsidR="00694D3F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2 </w:t>
      </w:r>
      <w:r w:rsidR="00694D3F">
        <w:rPr>
          <w:bCs/>
          <w:sz w:val="28"/>
          <w:szCs w:val="28"/>
        </w:rPr>
        <w:t>Областного закона</w:t>
      </w:r>
      <w:r w:rsidR="00AD25F7">
        <w:rPr>
          <w:bCs/>
          <w:sz w:val="28"/>
          <w:szCs w:val="28"/>
        </w:rPr>
        <w:t xml:space="preserve"> от 12.05.2016</w:t>
      </w:r>
      <w:r w:rsidR="00C01EF8">
        <w:rPr>
          <w:bCs/>
          <w:sz w:val="28"/>
          <w:szCs w:val="28"/>
        </w:rPr>
        <w:t xml:space="preserve"> № 525-ЗС «О выборах и референдумах в Ростовской области», </w:t>
      </w:r>
      <w:r w:rsidRPr="007103EF">
        <w:rPr>
          <w:sz w:val="28"/>
          <w:szCs w:val="28"/>
        </w:rPr>
        <w:t>пункт</w:t>
      </w:r>
      <w:r w:rsidR="00DD2990" w:rsidRPr="007103EF">
        <w:rPr>
          <w:sz w:val="28"/>
          <w:szCs w:val="28"/>
        </w:rPr>
        <w:t>а</w:t>
      </w:r>
      <w:r w:rsidR="00622D54">
        <w:rPr>
          <w:sz w:val="28"/>
          <w:szCs w:val="28"/>
        </w:rPr>
        <w:t xml:space="preserve"> </w:t>
      </w:r>
      <w:r w:rsidR="00FF630D">
        <w:rPr>
          <w:sz w:val="28"/>
          <w:szCs w:val="28"/>
        </w:rPr>
        <w:t>1.2</w:t>
      </w:r>
      <w:r w:rsidR="00B37DFD" w:rsidRPr="007103EF">
        <w:rPr>
          <w:sz w:val="28"/>
          <w:szCs w:val="28"/>
        </w:rPr>
        <w:t>.</w:t>
      </w:r>
      <w:r w:rsidRPr="007103EF">
        <w:rPr>
          <w:sz w:val="28"/>
          <w:szCs w:val="28"/>
        </w:rPr>
        <w:t xml:space="preserve"> Порядка</w:t>
      </w:r>
      <w:r w:rsidR="00D11480">
        <w:rPr>
          <w:sz w:val="28"/>
          <w:szCs w:val="28"/>
        </w:rPr>
        <w:t xml:space="preserve"> </w:t>
      </w:r>
      <w:r w:rsidRPr="007103EF">
        <w:rPr>
          <w:sz w:val="28"/>
          <w:szCs w:val="28"/>
        </w:rPr>
        <w:t>открытия, ведения и закрытия специальных избирательных счетов</w:t>
      </w:r>
      <w:r w:rsidR="00D11480">
        <w:rPr>
          <w:sz w:val="28"/>
          <w:szCs w:val="28"/>
        </w:rPr>
        <w:t xml:space="preserve"> </w:t>
      </w:r>
      <w:r w:rsidRPr="007103EF">
        <w:rPr>
          <w:sz w:val="28"/>
          <w:szCs w:val="28"/>
        </w:rPr>
        <w:t>для формирования избирательных фондов</w:t>
      </w:r>
      <w:r w:rsidR="00DD2990" w:rsidRPr="007103EF">
        <w:rPr>
          <w:sz w:val="28"/>
          <w:szCs w:val="28"/>
        </w:rPr>
        <w:t xml:space="preserve"> избирательных объединений</w:t>
      </w:r>
      <w:r w:rsidR="00240649">
        <w:rPr>
          <w:sz w:val="28"/>
          <w:szCs w:val="28"/>
        </w:rPr>
        <w:t>, выдвинувших муниципальные списки кандидатов,</w:t>
      </w:r>
      <w:r w:rsidR="00D11480">
        <w:rPr>
          <w:sz w:val="28"/>
          <w:szCs w:val="28"/>
        </w:rPr>
        <w:t xml:space="preserve"> </w:t>
      </w:r>
      <w:r w:rsidR="00622D54">
        <w:rPr>
          <w:sz w:val="28"/>
          <w:szCs w:val="28"/>
        </w:rPr>
        <w:t>избирательных фондов</w:t>
      </w:r>
      <w:r w:rsidR="00240649">
        <w:rPr>
          <w:sz w:val="28"/>
          <w:szCs w:val="28"/>
        </w:rPr>
        <w:t xml:space="preserve"> кандидатов</w:t>
      </w:r>
      <w:r w:rsidR="00DD2990" w:rsidRPr="007103EF">
        <w:rPr>
          <w:sz w:val="28"/>
          <w:szCs w:val="28"/>
        </w:rPr>
        <w:t xml:space="preserve">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</w:t>
      </w:r>
      <w:r w:rsidR="00622D54">
        <w:rPr>
          <w:sz w:val="28"/>
          <w:szCs w:val="28"/>
        </w:rPr>
        <w:t>и Ростовской области от 26.06.2026 г. № 153</w:t>
      </w:r>
      <w:r w:rsidR="00240649">
        <w:rPr>
          <w:sz w:val="28"/>
          <w:szCs w:val="28"/>
        </w:rPr>
        <w:t>-</w:t>
      </w:r>
      <w:r w:rsidR="00622D54">
        <w:rPr>
          <w:sz w:val="28"/>
          <w:szCs w:val="28"/>
        </w:rPr>
        <w:t>33</w:t>
      </w:r>
      <w:r w:rsidR="00DD2990" w:rsidRPr="007103EF">
        <w:rPr>
          <w:sz w:val="28"/>
          <w:szCs w:val="28"/>
        </w:rPr>
        <w:t>,</w:t>
      </w:r>
    </w:p>
    <w:p w:rsidR="00DD2990" w:rsidRPr="00DD2990" w:rsidRDefault="00DD2990" w:rsidP="00203CBD">
      <w:pPr>
        <w:spacing w:line="360" w:lineRule="auto"/>
        <w:ind w:firstLine="709"/>
        <w:jc w:val="center"/>
        <w:rPr>
          <w:bCs/>
          <w:sz w:val="28"/>
          <w:szCs w:val="28"/>
        </w:rPr>
      </w:pPr>
      <w:r w:rsidRPr="00DD2990">
        <w:rPr>
          <w:bCs/>
          <w:sz w:val="28"/>
          <w:szCs w:val="28"/>
        </w:rPr>
        <w:t xml:space="preserve">Территориальная избирательная комиссия </w:t>
      </w:r>
      <w:r w:rsidR="00203CBD">
        <w:rPr>
          <w:bCs/>
          <w:sz w:val="28"/>
          <w:szCs w:val="28"/>
        </w:rPr>
        <w:t>Тацинского</w:t>
      </w:r>
      <w:r w:rsidRPr="00DD2990">
        <w:rPr>
          <w:bCs/>
          <w:sz w:val="28"/>
          <w:szCs w:val="28"/>
        </w:rPr>
        <w:t xml:space="preserve"> района Ростовской области ПОСТАНОВЛЯЕТ:</w:t>
      </w:r>
    </w:p>
    <w:p w:rsidR="00601FC2" w:rsidRDefault="00601FC2" w:rsidP="00601FC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54D32" w:rsidRPr="007103EF" w:rsidRDefault="00601FC2" w:rsidP="00CF40F3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Для открытия, ведения и закрытия специальных избирательных счетов при проведении </w:t>
      </w:r>
      <w:r w:rsidR="00CF40F3" w:rsidRPr="00CF40F3">
        <w:rPr>
          <w:sz w:val="28"/>
          <w:szCs w:val="28"/>
        </w:rPr>
        <w:t xml:space="preserve">выборов депутатов </w:t>
      </w:r>
      <w:r w:rsidR="009F3285" w:rsidRPr="009F3285">
        <w:rPr>
          <w:sz w:val="28"/>
          <w:szCs w:val="28"/>
        </w:rPr>
        <w:t>Соб</w:t>
      </w:r>
      <w:r w:rsidR="00240649">
        <w:rPr>
          <w:sz w:val="28"/>
          <w:szCs w:val="28"/>
        </w:rPr>
        <w:t>раний</w:t>
      </w:r>
      <w:r w:rsidR="00FE48F0">
        <w:rPr>
          <w:sz w:val="28"/>
          <w:szCs w:val="28"/>
        </w:rPr>
        <w:t xml:space="preserve"> депутатов </w:t>
      </w:r>
      <w:r w:rsidR="002E4FB2">
        <w:rPr>
          <w:sz w:val="28"/>
          <w:szCs w:val="28"/>
        </w:rPr>
        <w:t xml:space="preserve">сельских поселений Тацинского района Ростовской области шестого созыва </w:t>
      </w:r>
      <w:r>
        <w:rPr>
          <w:sz w:val="28"/>
          <w:szCs w:val="28"/>
        </w:rPr>
        <w:t>определить</w:t>
      </w:r>
      <w:r w:rsidR="00D11480">
        <w:rPr>
          <w:sz w:val="28"/>
          <w:szCs w:val="28"/>
        </w:rPr>
        <w:t xml:space="preserve"> </w:t>
      </w:r>
      <w:r w:rsidR="00C26647">
        <w:rPr>
          <w:sz w:val="28"/>
          <w:szCs w:val="28"/>
        </w:rPr>
        <w:lastRenderedPageBreak/>
        <w:t xml:space="preserve">дополнительный офис </w:t>
      </w:r>
      <w:r w:rsidR="00A54D32" w:rsidRPr="006878F5">
        <w:rPr>
          <w:sz w:val="28"/>
          <w:szCs w:val="28"/>
        </w:rPr>
        <w:t xml:space="preserve">5221/0935 </w:t>
      </w:r>
      <w:r w:rsidR="0091368D" w:rsidRPr="006878F5">
        <w:rPr>
          <w:sz w:val="28"/>
          <w:szCs w:val="28"/>
        </w:rPr>
        <w:t xml:space="preserve">Ростовского отделения </w:t>
      </w:r>
      <w:r w:rsidR="007154B8" w:rsidRPr="006878F5">
        <w:rPr>
          <w:sz w:val="28"/>
          <w:szCs w:val="28"/>
        </w:rPr>
        <w:t>ПАО Сбербанк</w:t>
      </w:r>
      <w:r w:rsidRPr="006878F5">
        <w:rPr>
          <w:sz w:val="28"/>
          <w:szCs w:val="28"/>
        </w:rPr>
        <w:t xml:space="preserve">, </w:t>
      </w:r>
      <w:r w:rsidRPr="008257BC">
        <w:rPr>
          <w:sz w:val="28"/>
          <w:szCs w:val="28"/>
        </w:rPr>
        <w:t>расположенн</w:t>
      </w:r>
      <w:r w:rsidR="00483247" w:rsidRPr="008257BC">
        <w:rPr>
          <w:sz w:val="28"/>
          <w:szCs w:val="28"/>
        </w:rPr>
        <w:t>ый</w:t>
      </w:r>
      <w:r w:rsidR="00A54D32" w:rsidRPr="008257BC">
        <w:rPr>
          <w:sz w:val="28"/>
          <w:szCs w:val="28"/>
        </w:rPr>
        <w:t xml:space="preserve"> по адресу:</w:t>
      </w:r>
      <w:r w:rsidR="00D11480">
        <w:rPr>
          <w:sz w:val="28"/>
          <w:szCs w:val="28"/>
        </w:rPr>
        <w:t xml:space="preserve"> </w:t>
      </w:r>
      <w:bookmarkStart w:id="0" w:name="_GoBack"/>
      <w:bookmarkEnd w:id="0"/>
      <w:r w:rsidR="00C26647">
        <w:rPr>
          <w:sz w:val="28"/>
          <w:szCs w:val="28"/>
        </w:rPr>
        <w:t>ст. Тацинская ул. Ленина, 49</w:t>
      </w:r>
      <w:r w:rsidR="00A54D32" w:rsidRPr="008257BC">
        <w:rPr>
          <w:sz w:val="28"/>
          <w:szCs w:val="28"/>
        </w:rPr>
        <w:t>.</w:t>
      </w:r>
    </w:p>
    <w:p w:rsidR="001E4444" w:rsidRDefault="00601FC2" w:rsidP="00A54D32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7103EF">
        <w:rPr>
          <w:sz w:val="28"/>
          <w:szCs w:val="28"/>
        </w:rPr>
        <w:t xml:space="preserve">2. </w:t>
      </w:r>
      <w:r w:rsidR="001E4444">
        <w:rPr>
          <w:sz w:val="28"/>
          <w:szCs w:val="28"/>
        </w:rPr>
        <w:t xml:space="preserve">Довести </w:t>
      </w:r>
      <w:r w:rsidRPr="007103EF">
        <w:rPr>
          <w:sz w:val="28"/>
          <w:szCs w:val="28"/>
        </w:rPr>
        <w:t xml:space="preserve">настоящее постановление </w:t>
      </w:r>
      <w:r w:rsidR="001E4444">
        <w:rPr>
          <w:sz w:val="28"/>
          <w:szCs w:val="28"/>
        </w:rPr>
        <w:t xml:space="preserve">до сведения дополнительного офиса </w:t>
      </w:r>
      <w:r w:rsidR="001E4444" w:rsidRPr="006878F5">
        <w:rPr>
          <w:sz w:val="28"/>
          <w:szCs w:val="28"/>
        </w:rPr>
        <w:t>5221/0935 Ростовского отделения ПАО Сбербанк</w:t>
      </w:r>
    </w:p>
    <w:p w:rsidR="00033F48" w:rsidRDefault="00A54D32" w:rsidP="00A54D32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3. </w:t>
      </w:r>
      <w:r w:rsidR="00033F48" w:rsidRPr="0026137C">
        <w:rPr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EF5D5A">
        <w:rPr>
          <w:sz w:val="28"/>
        </w:rPr>
        <w:t>Тацинского</w:t>
      </w:r>
      <w:r w:rsidR="00033F48" w:rsidRPr="0026137C">
        <w:rPr>
          <w:sz w:val="28"/>
        </w:rPr>
        <w:t xml:space="preserve"> района Ростовской области в информационно-телекоммуникационной сети «Интернет».</w:t>
      </w:r>
    </w:p>
    <w:p w:rsidR="006F6212" w:rsidRPr="00B540B5" w:rsidRDefault="006F6212" w:rsidP="006F6212">
      <w:pPr>
        <w:pStyle w:val="ab"/>
        <w:tabs>
          <w:tab w:val="clear" w:pos="7938"/>
          <w:tab w:val="left" w:pos="180"/>
          <w:tab w:val="left" w:pos="1276"/>
          <w:tab w:val="left" w:pos="6960"/>
        </w:tabs>
        <w:spacing w:line="360" w:lineRule="auto"/>
        <w:ind w:left="0" w:right="5" w:firstLine="709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</w:rPr>
        <w:t xml:space="preserve">4. </w:t>
      </w:r>
      <w:r w:rsidRPr="00B540B5">
        <w:rPr>
          <w:rFonts w:ascii="Times New Roman" w:hAnsi="Times New Roman"/>
          <w:b w:val="0"/>
        </w:rPr>
        <w:t xml:space="preserve">Контроль за выполнением настоящего постановления возложить </w:t>
      </w:r>
      <w:r>
        <w:rPr>
          <w:rFonts w:ascii="Times New Roman" w:hAnsi="Times New Roman"/>
          <w:b w:val="0"/>
        </w:rPr>
        <w:br/>
      </w:r>
      <w:r w:rsidRPr="00B540B5">
        <w:rPr>
          <w:rFonts w:ascii="Times New Roman" w:hAnsi="Times New Roman"/>
          <w:b w:val="0"/>
        </w:rPr>
        <w:t xml:space="preserve">на заместителя председателя Территориальной избирательной комиссии  </w:t>
      </w:r>
      <w:r>
        <w:rPr>
          <w:rFonts w:ascii="Times New Roman" w:hAnsi="Times New Roman"/>
          <w:b w:val="0"/>
        </w:rPr>
        <w:t xml:space="preserve">Тацинского </w:t>
      </w:r>
      <w:r w:rsidRPr="00B540B5">
        <w:rPr>
          <w:rFonts w:ascii="Times New Roman" w:hAnsi="Times New Roman"/>
          <w:b w:val="0"/>
        </w:rPr>
        <w:t xml:space="preserve">района Ростовской области </w:t>
      </w:r>
      <w:r>
        <w:rPr>
          <w:rFonts w:ascii="Times New Roman" w:hAnsi="Times New Roman"/>
          <w:b w:val="0"/>
        </w:rPr>
        <w:t>Иванова А.А.</w:t>
      </w:r>
    </w:p>
    <w:p w:rsidR="006F6212" w:rsidRDefault="006F6212" w:rsidP="00A54D32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033F48" w:rsidRPr="00033F48" w:rsidRDefault="00033F48" w:rsidP="00033F48">
      <w:pPr>
        <w:tabs>
          <w:tab w:val="left" w:pos="0"/>
        </w:tabs>
        <w:spacing w:line="360" w:lineRule="auto"/>
        <w:jc w:val="both"/>
        <w:rPr>
          <w:sz w:val="28"/>
        </w:rPr>
      </w:pPr>
      <w:r>
        <w:rPr>
          <w:sz w:val="28"/>
        </w:rPr>
        <w:tab/>
      </w:r>
    </w:p>
    <w:p w:rsidR="00A431DC" w:rsidRDefault="00545135" w:rsidP="00CF40F3">
      <w:pPr>
        <w:tabs>
          <w:tab w:val="left" w:pos="426"/>
          <w:tab w:val="left" w:pos="90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ab/>
      </w:r>
    </w:p>
    <w:p w:rsidR="00545135" w:rsidRPr="00491E58" w:rsidRDefault="00545135" w:rsidP="00CF40F3">
      <w:pPr>
        <w:spacing w:line="360" w:lineRule="auto"/>
        <w:rPr>
          <w:sz w:val="28"/>
        </w:rPr>
      </w:pPr>
      <w:r w:rsidRPr="00491E58">
        <w:rPr>
          <w:sz w:val="28"/>
        </w:rPr>
        <w:t xml:space="preserve">Председатель комиссии                             </w:t>
      </w:r>
      <w:r w:rsidR="00CF40F3">
        <w:rPr>
          <w:sz w:val="28"/>
        </w:rPr>
        <w:t xml:space="preserve">                               С.А. Выпряжкина</w:t>
      </w:r>
    </w:p>
    <w:p w:rsidR="00CF40F3" w:rsidRDefault="00CF40F3" w:rsidP="00545135">
      <w:pPr>
        <w:spacing w:line="360" w:lineRule="auto"/>
        <w:rPr>
          <w:sz w:val="28"/>
        </w:rPr>
      </w:pPr>
    </w:p>
    <w:p w:rsidR="00545135" w:rsidRPr="00545135" w:rsidRDefault="00545135" w:rsidP="00545135">
      <w:pPr>
        <w:spacing w:line="360" w:lineRule="auto"/>
        <w:rPr>
          <w:sz w:val="28"/>
        </w:rPr>
      </w:pPr>
      <w:r w:rsidRPr="00491E58">
        <w:rPr>
          <w:sz w:val="28"/>
        </w:rPr>
        <w:t xml:space="preserve">Секретарь комиссии                                  </w:t>
      </w:r>
      <w:r w:rsidR="00066815">
        <w:rPr>
          <w:sz w:val="28"/>
        </w:rPr>
        <w:t xml:space="preserve">                                 Е.Н. Игнатова</w:t>
      </w:r>
    </w:p>
    <w:p w:rsidR="005F2F68" w:rsidRDefault="00A0198A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2F68" w:rsidRDefault="005F2F68">
      <w:pPr>
        <w:jc w:val="both"/>
        <w:rPr>
          <w:sz w:val="28"/>
        </w:rPr>
      </w:pPr>
    </w:p>
    <w:sectPr w:rsidR="005F2F68" w:rsidSect="009E0D80">
      <w:pgSz w:w="11906" w:h="16838" w:code="9"/>
      <w:pgMar w:top="568" w:right="707" w:bottom="1701" w:left="1276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E2E" w:rsidRDefault="00B14E2E">
      <w:r>
        <w:separator/>
      </w:r>
    </w:p>
  </w:endnote>
  <w:endnote w:type="continuationSeparator" w:id="0">
    <w:p w:rsidR="00B14E2E" w:rsidRDefault="00B1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E2E" w:rsidRDefault="00B14E2E">
      <w:r>
        <w:separator/>
      </w:r>
    </w:p>
  </w:footnote>
  <w:footnote w:type="continuationSeparator" w:id="0">
    <w:p w:rsidR="00B14E2E" w:rsidRDefault="00B14E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72C2"/>
    <w:rsid w:val="00005FD4"/>
    <w:rsid w:val="00006405"/>
    <w:rsid w:val="000166CF"/>
    <w:rsid w:val="00033F48"/>
    <w:rsid w:val="00036923"/>
    <w:rsid w:val="00041E30"/>
    <w:rsid w:val="000468A4"/>
    <w:rsid w:val="00066815"/>
    <w:rsid w:val="0007126F"/>
    <w:rsid w:val="000847D0"/>
    <w:rsid w:val="0008679A"/>
    <w:rsid w:val="00092CE6"/>
    <w:rsid w:val="000A6578"/>
    <w:rsid w:val="000A6D44"/>
    <w:rsid w:val="000A768B"/>
    <w:rsid w:val="000E1B6D"/>
    <w:rsid w:val="00114AAC"/>
    <w:rsid w:val="001251C0"/>
    <w:rsid w:val="0012779E"/>
    <w:rsid w:val="001328EE"/>
    <w:rsid w:val="00155A88"/>
    <w:rsid w:val="00166117"/>
    <w:rsid w:val="0016769A"/>
    <w:rsid w:val="00182A9D"/>
    <w:rsid w:val="001918A8"/>
    <w:rsid w:val="00192172"/>
    <w:rsid w:val="001A0A68"/>
    <w:rsid w:val="001A1A04"/>
    <w:rsid w:val="001C5C2C"/>
    <w:rsid w:val="001E2077"/>
    <w:rsid w:val="001E4444"/>
    <w:rsid w:val="00203CBD"/>
    <w:rsid w:val="002207D1"/>
    <w:rsid w:val="00223700"/>
    <w:rsid w:val="00240649"/>
    <w:rsid w:val="00293538"/>
    <w:rsid w:val="002A2638"/>
    <w:rsid w:val="002A43AC"/>
    <w:rsid w:val="002C22FD"/>
    <w:rsid w:val="002D1324"/>
    <w:rsid w:val="002E4FB2"/>
    <w:rsid w:val="002E7BA8"/>
    <w:rsid w:val="002F4491"/>
    <w:rsid w:val="00300740"/>
    <w:rsid w:val="00303129"/>
    <w:rsid w:val="00304C3B"/>
    <w:rsid w:val="00345889"/>
    <w:rsid w:val="00356BD1"/>
    <w:rsid w:val="003879DC"/>
    <w:rsid w:val="00394CCE"/>
    <w:rsid w:val="003B4A02"/>
    <w:rsid w:val="003D2245"/>
    <w:rsid w:val="003E19FA"/>
    <w:rsid w:val="003F0FF4"/>
    <w:rsid w:val="003F19F2"/>
    <w:rsid w:val="003F485E"/>
    <w:rsid w:val="00411B5E"/>
    <w:rsid w:val="0042305D"/>
    <w:rsid w:val="004242AC"/>
    <w:rsid w:val="00464052"/>
    <w:rsid w:val="00480BBF"/>
    <w:rsid w:val="00483247"/>
    <w:rsid w:val="004836D7"/>
    <w:rsid w:val="004921BA"/>
    <w:rsid w:val="004A66E5"/>
    <w:rsid w:val="004C1BE3"/>
    <w:rsid w:val="004C441A"/>
    <w:rsid w:val="004D6BE3"/>
    <w:rsid w:val="004E4320"/>
    <w:rsid w:val="00503283"/>
    <w:rsid w:val="00503C1F"/>
    <w:rsid w:val="00507C3D"/>
    <w:rsid w:val="00534791"/>
    <w:rsid w:val="00536A45"/>
    <w:rsid w:val="00545135"/>
    <w:rsid w:val="005852C2"/>
    <w:rsid w:val="005C7D47"/>
    <w:rsid w:val="005D1682"/>
    <w:rsid w:val="005E2A3D"/>
    <w:rsid w:val="005F2F68"/>
    <w:rsid w:val="00601FC2"/>
    <w:rsid w:val="00613288"/>
    <w:rsid w:val="00622D54"/>
    <w:rsid w:val="006374BD"/>
    <w:rsid w:val="00661063"/>
    <w:rsid w:val="006878F5"/>
    <w:rsid w:val="00687FBC"/>
    <w:rsid w:val="00694D3F"/>
    <w:rsid w:val="006A499E"/>
    <w:rsid w:val="006B075D"/>
    <w:rsid w:val="006B162E"/>
    <w:rsid w:val="006D0FF8"/>
    <w:rsid w:val="006D3881"/>
    <w:rsid w:val="006F445D"/>
    <w:rsid w:val="006F6212"/>
    <w:rsid w:val="006F641B"/>
    <w:rsid w:val="007103EF"/>
    <w:rsid w:val="00712D7A"/>
    <w:rsid w:val="007154B8"/>
    <w:rsid w:val="007305B6"/>
    <w:rsid w:val="0075262A"/>
    <w:rsid w:val="007577AD"/>
    <w:rsid w:val="00783E69"/>
    <w:rsid w:val="007B021E"/>
    <w:rsid w:val="007B0FA0"/>
    <w:rsid w:val="007B2BA7"/>
    <w:rsid w:val="007B5733"/>
    <w:rsid w:val="007C3B45"/>
    <w:rsid w:val="007E2572"/>
    <w:rsid w:val="007E52A0"/>
    <w:rsid w:val="00806625"/>
    <w:rsid w:val="00820DFE"/>
    <w:rsid w:val="008257BC"/>
    <w:rsid w:val="00825A7D"/>
    <w:rsid w:val="008626B4"/>
    <w:rsid w:val="00865CE0"/>
    <w:rsid w:val="00872627"/>
    <w:rsid w:val="0088686F"/>
    <w:rsid w:val="008A53F2"/>
    <w:rsid w:val="008A7963"/>
    <w:rsid w:val="008B377E"/>
    <w:rsid w:val="008F76E4"/>
    <w:rsid w:val="0091368D"/>
    <w:rsid w:val="0091788F"/>
    <w:rsid w:val="00922107"/>
    <w:rsid w:val="0094545A"/>
    <w:rsid w:val="00946D3B"/>
    <w:rsid w:val="00985D86"/>
    <w:rsid w:val="00986390"/>
    <w:rsid w:val="00987A3B"/>
    <w:rsid w:val="0099197E"/>
    <w:rsid w:val="00993A41"/>
    <w:rsid w:val="009A73F4"/>
    <w:rsid w:val="009C0435"/>
    <w:rsid w:val="009D17F4"/>
    <w:rsid w:val="009D42E2"/>
    <w:rsid w:val="009E0D80"/>
    <w:rsid w:val="009F3285"/>
    <w:rsid w:val="009F63E0"/>
    <w:rsid w:val="00A0198A"/>
    <w:rsid w:val="00A04578"/>
    <w:rsid w:val="00A17459"/>
    <w:rsid w:val="00A2170D"/>
    <w:rsid w:val="00A24348"/>
    <w:rsid w:val="00A4025D"/>
    <w:rsid w:val="00A431DC"/>
    <w:rsid w:val="00A54D32"/>
    <w:rsid w:val="00A57912"/>
    <w:rsid w:val="00A720E6"/>
    <w:rsid w:val="00A721EB"/>
    <w:rsid w:val="00A85DE8"/>
    <w:rsid w:val="00AA30CD"/>
    <w:rsid w:val="00AA3245"/>
    <w:rsid w:val="00AA54F9"/>
    <w:rsid w:val="00AA6B85"/>
    <w:rsid w:val="00AD25F7"/>
    <w:rsid w:val="00AD4E92"/>
    <w:rsid w:val="00B01B9D"/>
    <w:rsid w:val="00B14E2E"/>
    <w:rsid w:val="00B37DFD"/>
    <w:rsid w:val="00B457DD"/>
    <w:rsid w:val="00B53E2A"/>
    <w:rsid w:val="00B95892"/>
    <w:rsid w:val="00BB0122"/>
    <w:rsid w:val="00BB4202"/>
    <w:rsid w:val="00BD77D0"/>
    <w:rsid w:val="00BE1D7C"/>
    <w:rsid w:val="00BE5304"/>
    <w:rsid w:val="00BF0C1B"/>
    <w:rsid w:val="00BF41D8"/>
    <w:rsid w:val="00C01EF8"/>
    <w:rsid w:val="00C23D25"/>
    <w:rsid w:val="00C26647"/>
    <w:rsid w:val="00C63AFE"/>
    <w:rsid w:val="00C810BC"/>
    <w:rsid w:val="00C93DDC"/>
    <w:rsid w:val="00CB2617"/>
    <w:rsid w:val="00CB5561"/>
    <w:rsid w:val="00CC7AB2"/>
    <w:rsid w:val="00CD3C10"/>
    <w:rsid w:val="00CD79D9"/>
    <w:rsid w:val="00CF40F3"/>
    <w:rsid w:val="00CF442F"/>
    <w:rsid w:val="00CF5135"/>
    <w:rsid w:val="00D11480"/>
    <w:rsid w:val="00D20485"/>
    <w:rsid w:val="00D2080B"/>
    <w:rsid w:val="00D41F32"/>
    <w:rsid w:val="00D55E6E"/>
    <w:rsid w:val="00D609B5"/>
    <w:rsid w:val="00DC4206"/>
    <w:rsid w:val="00DD0E3D"/>
    <w:rsid w:val="00DD2990"/>
    <w:rsid w:val="00DD7A3C"/>
    <w:rsid w:val="00DE459F"/>
    <w:rsid w:val="00DE6653"/>
    <w:rsid w:val="00DF1982"/>
    <w:rsid w:val="00DF4F3B"/>
    <w:rsid w:val="00E11471"/>
    <w:rsid w:val="00E13A3C"/>
    <w:rsid w:val="00E372C2"/>
    <w:rsid w:val="00E47854"/>
    <w:rsid w:val="00E83DCC"/>
    <w:rsid w:val="00E95548"/>
    <w:rsid w:val="00EA0F90"/>
    <w:rsid w:val="00ED40C2"/>
    <w:rsid w:val="00EE0647"/>
    <w:rsid w:val="00EF1AFA"/>
    <w:rsid w:val="00EF47FF"/>
    <w:rsid w:val="00EF5D5A"/>
    <w:rsid w:val="00F144C8"/>
    <w:rsid w:val="00F203B4"/>
    <w:rsid w:val="00F3003D"/>
    <w:rsid w:val="00F33D54"/>
    <w:rsid w:val="00F34BC1"/>
    <w:rsid w:val="00F368E0"/>
    <w:rsid w:val="00F41133"/>
    <w:rsid w:val="00F4434F"/>
    <w:rsid w:val="00F85777"/>
    <w:rsid w:val="00FB5BE5"/>
    <w:rsid w:val="00FE48F0"/>
    <w:rsid w:val="00FE5B93"/>
    <w:rsid w:val="00FF5B6B"/>
    <w:rsid w:val="00FF630D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85D10D"/>
  <w15:docId w15:val="{1A41F2A1-A4DB-4E37-A570-F2EE92AB1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10BC"/>
    <w:rPr>
      <w:sz w:val="28"/>
    </w:rPr>
  </w:style>
  <w:style w:type="paragraph" w:styleId="ab">
    <w:name w:val="Block Text"/>
    <w:basedOn w:val="a"/>
    <w:rsid w:val="005F2F6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EA6DB-B88F-4A61-9FB9-1F50B5C12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Vote</cp:lastModifiedBy>
  <cp:revision>24</cp:revision>
  <cp:lastPrinted>2026-06-30T14:36:00Z</cp:lastPrinted>
  <dcterms:created xsi:type="dcterms:W3CDTF">2021-06-28T08:34:00Z</dcterms:created>
  <dcterms:modified xsi:type="dcterms:W3CDTF">2026-07-02T13:18:00Z</dcterms:modified>
</cp:coreProperties>
</file>