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7CD8" w:rsidRDefault="00717CD8">
      <w:pPr>
        <w:framePr w:w="1225" w:hSpace="141" w:wrap="around" w:vAnchor="text" w:hAnchor="page" w:x="5472" w:y="1"/>
        <w:ind w:left="142" w:hanging="142"/>
        <w:rPr>
          <w:sz w:val="17"/>
          <w:szCs w:val="24"/>
        </w:rPr>
      </w:pPr>
    </w:p>
    <w:p w:rsidR="00230CC4" w:rsidRDefault="00230CC4">
      <w:pPr>
        <w:framePr w:w="1225" w:hSpace="141" w:wrap="around" w:vAnchor="text" w:hAnchor="page" w:x="5472" w:y="1"/>
        <w:ind w:left="142" w:hanging="142"/>
        <w:rPr>
          <w:sz w:val="17"/>
          <w:szCs w:val="24"/>
        </w:rPr>
      </w:pPr>
    </w:p>
    <w:p w:rsidR="008F4D42" w:rsidRDefault="003612FB">
      <w:pPr>
        <w:framePr w:w="1225" w:hSpace="141" w:wrap="around" w:vAnchor="text" w:hAnchor="page" w:x="5472" w:y="1"/>
        <w:ind w:left="142" w:hanging="142"/>
        <w:rPr>
          <w:sz w:val="17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781050" cy="8191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4D42" w:rsidRDefault="008F4D42">
      <w:pPr>
        <w:spacing w:line="360" w:lineRule="auto"/>
        <w:rPr>
          <w:b/>
          <w:bCs/>
        </w:rPr>
      </w:pPr>
    </w:p>
    <w:p w:rsidR="008F4D42" w:rsidRDefault="008F4D42">
      <w:pPr>
        <w:spacing w:line="360" w:lineRule="auto"/>
        <w:rPr>
          <w:b/>
          <w:bCs/>
        </w:rPr>
      </w:pPr>
    </w:p>
    <w:p w:rsidR="008F4D42" w:rsidRDefault="008F4D42">
      <w:pPr>
        <w:spacing w:line="360" w:lineRule="auto"/>
        <w:rPr>
          <w:b/>
          <w:bCs/>
        </w:rPr>
      </w:pPr>
    </w:p>
    <w:p w:rsidR="00655EE3" w:rsidRDefault="00655EE3">
      <w:pPr>
        <w:rPr>
          <w:b/>
          <w:bCs/>
        </w:rPr>
      </w:pPr>
    </w:p>
    <w:p w:rsidR="008F4D42" w:rsidRDefault="003612FB">
      <w:pPr>
        <w:rPr>
          <w:b/>
          <w:bCs/>
        </w:rPr>
      </w:pPr>
      <w:r>
        <w:rPr>
          <w:b/>
          <w:bCs/>
        </w:rPr>
        <w:t>ТЕРРИТОРИАЛЬНАЯ ИЗБИРАТЕЛЬНАЯ КОМИССИЯ</w:t>
      </w:r>
    </w:p>
    <w:p w:rsidR="008F4D42" w:rsidRDefault="003612FB">
      <w:pPr>
        <w:rPr>
          <w:b/>
          <w:bCs/>
        </w:rPr>
      </w:pPr>
      <w:r>
        <w:rPr>
          <w:b/>
          <w:bCs/>
        </w:rPr>
        <w:t>ТАЦИНСКОГО РАЙОНА РОСТОВСКОЙ ОБЛАСТИ</w:t>
      </w:r>
    </w:p>
    <w:p w:rsidR="008F4D42" w:rsidRDefault="0056094A">
      <w:pPr>
        <w:jc w:val="left"/>
        <w:rPr>
          <w:i/>
          <w:iCs/>
          <w:sz w:val="20"/>
          <w:szCs w:val="20"/>
        </w:rPr>
      </w:pPr>
      <w:r w:rsidRPr="0056094A">
        <w:rPr>
          <w:noProof/>
          <w:sz w:val="24"/>
          <w:szCs w:val="24"/>
        </w:rPr>
        <w:pict>
          <v:line id="Прямая соединительная линия 1" o:spid="_x0000_s1026" style="position:absolute;z-index:251659264;visibility:visible;mso-wrap-distance-top:-8e-5mm;mso-wrap-distance-bottom:-8e-5mm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C3VabT&#10;TQIAAFgEAAAOAAAAAAAAAAAAAAAAAC4CAABkcnMvZTJvRG9jLnhtbFBLAQItABQABgAIAAAAIQC+&#10;3bQU2gAAAAgBAAAPAAAAAAAAAAAAAAAAAKcEAABkcnMvZG93bnJldi54bWxQSwUGAAAAAAQABADz&#10;AAAArgUAAAAA&#10;"/>
        </w:pict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</w:p>
    <w:p w:rsidR="008F4D42" w:rsidRDefault="008F4D42">
      <w:pPr>
        <w:keepNext/>
        <w:ind w:left="732"/>
        <w:jc w:val="left"/>
        <w:outlineLvl w:val="0"/>
        <w:rPr>
          <w:sz w:val="24"/>
          <w:szCs w:val="24"/>
        </w:rPr>
      </w:pPr>
    </w:p>
    <w:p w:rsidR="008F4D42" w:rsidRDefault="003612FB">
      <w:pPr>
        <w:keepNext/>
        <w:ind w:left="732"/>
        <w:outlineLvl w:val="0"/>
        <w:rPr>
          <w:szCs w:val="24"/>
        </w:rPr>
      </w:pPr>
      <w:r>
        <w:rPr>
          <w:b/>
          <w:bCs/>
          <w:szCs w:val="24"/>
        </w:rPr>
        <w:t>ПОСТАНОВЛЕНИЕ</w:t>
      </w:r>
    </w:p>
    <w:p w:rsidR="008F4D42" w:rsidRDefault="008F4D42">
      <w:pPr>
        <w:jc w:val="left"/>
        <w:rPr>
          <w:u w:val="single"/>
        </w:rPr>
      </w:pPr>
    </w:p>
    <w:p w:rsidR="008F4D42" w:rsidRDefault="00751B8A">
      <w:pPr>
        <w:ind w:firstLine="708"/>
        <w:jc w:val="left"/>
      </w:pPr>
      <w:r>
        <w:t xml:space="preserve">04 декабря </w:t>
      </w:r>
      <w:r w:rsidR="00F50488">
        <w:t>202</w:t>
      </w:r>
      <w:r w:rsidR="00230CC4">
        <w:t>4</w:t>
      </w:r>
      <w:r w:rsidR="00C7274E">
        <w:t xml:space="preserve">  года</w:t>
      </w:r>
      <w:r w:rsidR="003612FB">
        <w:tab/>
      </w:r>
      <w:r w:rsidR="003612FB">
        <w:tab/>
      </w:r>
      <w:r w:rsidR="003612FB">
        <w:tab/>
      </w:r>
      <w:r w:rsidR="003612FB">
        <w:tab/>
      </w:r>
      <w:r w:rsidR="003612FB">
        <w:tab/>
      </w:r>
      <w:r w:rsidR="003612FB">
        <w:tab/>
      </w:r>
      <w:r w:rsidR="003612FB">
        <w:tab/>
        <w:t xml:space="preserve">          № </w:t>
      </w:r>
      <w:r>
        <w:t>93-5</w:t>
      </w:r>
    </w:p>
    <w:p w:rsidR="008F4D42" w:rsidRDefault="003612FB">
      <w:r>
        <w:t>ст. Тацинская</w:t>
      </w:r>
    </w:p>
    <w:p w:rsidR="008F4D42" w:rsidRDefault="008F4D42">
      <w:pPr>
        <w:ind w:right="-185"/>
        <w:jc w:val="both"/>
        <w:rPr>
          <w:sz w:val="24"/>
          <w:szCs w:val="24"/>
        </w:rPr>
      </w:pPr>
    </w:p>
    <w:p w:rsidR="008F4D42" w:rsidRDefault="003612FB">
      <w:pPr>
        <w:pStyle w:val="a3"/>
        <w:tabs>
          <w:tab w:val="left" w:pos="7371"/>
        </w:tabs>
        <w:spacing w:line="240" w:lineRule="auto"/>
        <w:ind w:left="2268" w:right="1984" w:firstLine="0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>Об исключении из резерва составов участковых комиссий Тацинского района Ростовской области</w:t>
      </w:r>
    </w:p>
    <w:p w:rsidR="008F4D42" w:rsidRDefault="008F4D42">
      <w:pPr>
        <w:rPr>
          <w:b/>
          <w:color w:val="000000"/>
          <w:szCs w:val="24"/>
        </w:rPr>
      </w:pPr>
    </w:p>
    <w:p w:rsidR="006B526F" w:rsidRDefault="003612FB" w:rsidP="006B526F">
      <w:pPr>
        <w:spacing w:line="360" w:lineRule="auto"/>
        <w:ind w:firstLine="851"/>
        <w:jc w:val="both"/>
        <w:rPr>
          <w:szCs w:val="24"/>
        </w:rPr>
      </w:pPr>
      <w:r>
        <w:rPr>
          <w:szCs w:val="24"/>
        </w:rPr>
        <w:t>На основании пункта 9 статьи 26, пунктом 5</w:t>
      </w:r>
      <w:r>
        <w:rPr>
          <w:szCs w:val="24"/>
          <w:vertAlign w:val="superscript"/>
        </w:rPr>
        <w:t>1</w:t>
      </w:r>
      <w:r>
        <w:rPr>
          <w:szCs w:val="24"/>
        </w:rPr>
        <w:t xml:space="preserve">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постановления Избирательной комиссии Ростовской области от 24.05.2018 г. № 38-9 «О возложении полномочий по формированию резерва составов участковых комиссий на территориальные избирательные комиссии», 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России от 5.12.2012</w:t>
      </w:r>
      <w:r w:rsidR="005E363D">
        <w:rPr>
          <w:szCs w:val="24"/>
        </w:rPr>
        <w:t xml:space="preserve"> № 152/1137-6, а также </w:t>
      </w:r>
      <w:r w:rsidR="00391BD1">
        <w:rPr>
          <w:szCs w:val="24"/>
        </w:rPr>
        <w:t>заявлений</w:t>
      </w:r>
      <w:r w:rsidR="006B526F" w:rsidRPr="006B526F">
        <w:rPr>
          <w:szCs w:val="24"/>
        </w:rPr>
        <w:t>об исключении из резерва составов у</w:t>
      </w:r>
      <w:r w:rsidR="00391BD1">
        <w:rPr>
          <w:szCs w:val="24"/>
        </w:rPr>
        <w:t>частковых комиссий, поступивших</w:t>
      </w:r>
      <w:r w:rsidR="006B526F" w:rsidRPr="006B526F">
        <w:rPr>
          <w:szCs w:val="24"/>
        </w:rPr>
        <w:t xml:space="preserve"> в Территориальную</w:t>
      </w:r>
      <w:r w:rsidR="00391BD1">
        <w:rPr>
          <w:szCs w:val="24"/>
        </w:rPr>
        <w:t xml:space="preserve"> избирательную комиссию, от лиц зачисленных</w:t>
      </w:r>
      <w:r w:rsidR="006B526F" w:rsidRPr="006B526F">
        <w:rPr>
          <w:szCs w:val="24"/>
        </w:rPr>
        <w:t xml:space="preserve"> в резерв составов участковых избирательных комиссий Тацинского района Ростовской области,</w:t>
      </w:r>
    </w:p>
    <w:p w:rsidR="008F4D42" w:rsidRPr="006B526F" w:rsidRDefault="003612FB" w:rsidP="006B526F">
      <w:pPr>
        <w:spacing w:line="360" w:lineRule="auto"/>
        <w:jc w:val="both"/>
      </w:pPr>
      <w:r>
        <w:t xml:space="preserve">Территориальная избирательная комиссия Тацинского района Ростовской области </w:t>
      </w:r>
    </w:p>
    <w:p w:rsidR="008F4D42" w:rsidRDefault="003612FB">
      <w:pPr>
        <w:rPr>
          <w:caps/>
        </w:rPr>
      </w:pPr>
      <w:r>
        <w:rPr>
          <w:caps/>
        </w:rPr>
        <w:t>постановляет:</w:t>
      </w:r>
    </w:p>
    <w:p w:rsidR="008F4D42" w:rsidRDefault="008F4D42">
      <w:pPr>
        <w:jc w:val="both"/>
        <w:rPr>
          <w:sz w:val="24"/>
          <w:szCs w:val="24"/>
        </w:rPr>
      </w:pPr>
    </w:p>
    <w:p w:rsidR="00E21A87" w:rsidRDefault="0042504E" w:rsidP="00E21A87">
      <w:pPr>
        <w:pStyle w:val="ac"/>
        <w:numPr>
          <w:ilvl w:val="0"/>
          <w:numId w:val="1"/>
        </w:num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 xml:space="preserve">Исключить из </w:t>
      </w:r>
      <w:r w:rsidR="00E21A87" w:rsidRPr="00E21A87">
        <w:rPr>
          <w:szCs w:val="24"/>
        </w:rPr>
        <w:t>резерва составов участк</w:t>
      </w:r>
      <w:r w:rsidR="00E21A87">
        <w:rPr>
          <w:szCs w:val="24"/>
        </w:rPr>
        <w:t>овых комиссий Тацинского района</w:t>
      </w:r>
    </w:p>
    <w:p w:rsidR="00E21A87" w:rsidRDefault="00E21A87" w:rsidP="00E21A87">
      <w:pPr>
        <w:tabs>
          <w:tab w:val="left" w:pos="1134"/>
        </w:tabs>
        <w:spacing w:line="336" w:lineRule="auto"/>
        <w:jc w:val="both"/>
        <w:rPr>
          <w:szCs w:val="24"/>
        </w:rPr>
      </w:pPr>
      <w:r w:rsidRPr="00E21A87">
        <w:rPr>
          <w:szCs w:val="24"/>
        </w:rPr>
        <w:t xml:space="preserve">Ростовской области </w:t>
      </w:r>
      <w:r w:rsidR="003612FB" w:rsidRPr="00E21A87">
        <w:rPr>
          <w:szCs w:val="24"/>
        </w:rPr>
        <w:t>лиц согласно прилагаемому списку.</w:t>
      </w:r>
    </w:p>
    <w:p w:rsidR="008F4D42" w:rsidRPr="00E21A87" w:rsidRDefault="00E21A87" w:rsidP="00E21A87">
      <w:p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 xml:space="preserve">    2. </w:t>
      </w:r>
      <w:r w:rsidR="003612FB" w:rsidRPr="00E21A87">
        <w:rPr>
          <w:szCs w:val="24"/>
        </w:rPr>
        <w:t xml:space="preserve">Направить настоящее постановление </w:t>
      </w:r>
      <w:r w:rsidR="003612FB">
        <w:t xml:space="preserve">ведущему специалисту сектора эксплуатации ГАС "Выборы" информационного отдела Избирательной комиссии Ростовской области, исполняющего функциональные обязанности системного </w:t>
      </w:r>
      <w:r w:rsidR="003612FB">
        <w:lastRenderedPageBreak/>
        <w:t>администратора территориального комплекса средств автоматизации Тацинского района Ростовской области</w:t>
      </w:r>
      <w:r w:rsidR="00751B8A">
        <w:t xml:space="preserve"> </w:t>
      </w:r>
      <w:r w:rsidR="003612FB">
        <w:t>Агурееву</w:t>
      </w:r>
      <w:r w:rsidR="00751B8A">
        <w:t xml:space="preserve"> </w:t>
      </w:r>
      <w:r w:rsidR="00B44139">
        <w:t>П.А</w:t>
      </w:r>
      <w:r w:rsidR="003612FB">
        <w:t xml:space="preserve">. </w:t>
      </w:r>
    </w:p>
    <w:p w:rsidR="008F4D42" w:rsidRDefault="003612FB">
      <w:pPr>
        <w:pStyle w:val="ac"/>
        <w:numPr>
          <w:ilvl w:val="0"/>
          <w:numId w:val="1"/>
        </w:numPr>
        <w:tabs>
          <w:tab w:val="left" w:pos="1134"/>
        </w:tabs>
        <w:spacing w:line="336" w:lineRule="auto"/>
        <w:ind w:left="0" w:firstLine="851"/>
        <w:jc w:val="both"/>
        <w:rPr>
          <w:szCs w:val="24"/>
        </w:rPr>
      </w:pPr>
      <w:r>
        <w:t>Разместить настоящее постановление на официальном сайте Территориальной избирательной комиссии Тацинского района Ростовской области в информационно-телекоммуникационной сети «Интернет».</w:t>
      </w:r>
    </w:p>
    <w:p w:rsidR="008F4D42" w:rsidRDefault="003612FB" w:rsidP="002B4554">
      <w:pPr>
        <w:pStyle w:val="ac"/>
        <w:numPr>
          <w:ilvl w:val="0"/>
          <w:numId w:val="1"/>
        </w:numPr>
        <w:tabs>
          <w:tab w:val="left" w:pos="1134"/>
        </w:tabs>
        <w:spacing w:line="336" w:lineRule="auto"/>
        <w:ind w:left="0" w:firstLine="709"/>
        <w:jc w:val="both"/>
        <w:rPr>
          <w:szCs w:val="24"/>
        </w:rPr>
      </w:pPr>
      <w:r>
        <w:rPr>
          <w:szCs w:val="24"/>
        </w:rPr>
        <w:t>Контроль за выполнением настоящего постановления возложить на секретаря  Территориальной избирательной комиссии Тацинского района</w:t>
      </w:r>
      <w:r w:rsidR="00F50488">
        <w:rPr>
          <w:szCs w:val="24"/>
        </w:rPr>
        <w:t xml:space="preserve"> Ростовской области </w:t>
      </w:r>
      <w:r w:rsidR="004723AA">
        <w:rPr>
          <w:szCs w:val="24"/>
        </w:rPr>
        <w:t>Е.Н. Игнатову.</w:t>
      </w:r>
    </w:p>
    <w:p w:rsidR="008F4D42" w:rsidRDefault="008F4D42">
      <w:pPr>
        <w:pStyle w:val="ac"/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ind w:left="360"/>
        <w:jc w:val="both"/>
        <w:rPr>
          <w:szCs w:val="24"/>
        </w:rPr>
      </w:pPr>
    </w:p>
    <w:p w:rsidR="008F4D42" w:rsidRDefault="00E21A87">
      <w:p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ab/>
        <w:t xml:space="preserve">Председатель комиссии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4723AA">
        <w:rPr>
          <w:szCs w:val="24"/>
        </w:rPr>
        <w:t xml:space="preserve">С.А. </w:t>
      </w:r>
      <w:r w:rsidR="00092912">
        <w:rPr>
          <w:szCs w:val="24"/>
        </w:rPr>
        <w:t>Выпряжкина</w:t>
      </w:r>
    </w:p>
    <w:p w:rsidR="008F4D42" w:rsidRDefault="008F4D42">
      <w:pPr>
        <w:pStyle w:val="ac"/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E21A87">
      <w:p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ab/>
        <w:t xml:space="preserve">Секретарь комиссии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4723AA">
        <w:rPr>
          <w:szCs w:val="24"/>
        </w:rPr>
        <w:t>Е.Н. Игнатова</w:t>
      </w: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5E363D" w:rsidRDefault="005E363D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E502C0" w:rsidRDefault="00E502C0" w:rsidP="00E502C0">
      <w:pPr>
        <w:tabs>
          <w:tab w:val="left" w:pos="5954"/>
          <w:tab w:val="left" w:pos="6379"/>
        </w:tabs>
        <w:jc w:val="both"/>
        <w:rPr>
          <w:szCs w:val="24"/>
        </w:rPr>
      </w:pPr>
    </w:p>
    <w:p w:rsidR="008F4D42" w:rsidRDefault="00E502C0" w:rsidP="00E502C0">
      <w:pPr>
        <w:tabs>
          <w:tab w:val="left" w:pos="5954"/>
          <w:tab w:val="left" w:pos="6379"/>
        </w:tabs>
        <w:jc w:val="both"/>
        <w:rPr>
          <w:rFonts w:ascii="Times New Roman CYR" w:hAnsi="Times New Roman CYR"/>
          <w:sz w:val="22"/>
          <w:szCs w:val="22"/>
        </w:rPr>
      </w:pPr>
      <w:r>
        <w:rPr>
          <w:szCs w:val="24"/>
        </w:rPr>
        <w:lastRenderedPageBreak/>
        <w:tab/>
      </w:r>
      <w:r w:rsidR="003612FB">
        <w:rPr>
          <w:rFonts w:ascii="Times New Roman CYR" w:hAnsi="Times New Roman CYR"/>
          <w:sz w:val="22"/>
          <w:szCs w:val="22"/>
        </w:rPr>
        <w:t>Приложение к постановлению</w:t>
      </w:r>
    </w:p>
    <w:p w:rsidR="00846779" w:rsidRDefault="003612FB">
      <w:pPr>
        <w:tabs>
          <w:tab w:val="left" w:pos="5954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 xml:space="preserve">Территориальной избирательной комиссии </w:t>
      </w:r>
    </w:p>
    <w:p w:rsidR="008F4D42" w:rsidRDefault="003612FB">
      <w:pPr>
        <w:tabs>
          <w:tab w:val="left" w:pos="5954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 xml:space="preserve">Тацинского района </w:t>
      </w:r>
    </w:p>
    <w:p w:rsidR="008F4D42" w:rsidRPr="00655EE3" w:rsidRDefault="00846779" w:rsidP="00655EE3">
      <w:pPr>
        <w:tabs>
          <w:tab w:val="left" w:pos="5954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 xml:space="preserve">№ </w:t>
      </w:r>
      <w:r w:rsidR="00751B8A">
        <w:rPr>
          <w:rFonts w:ascii="Times New Roman CYR" w:hAnsi="Times New Roman CYR"/>
          <w:sz w:val="22"/>
          <w:szCs w:val="22"/>
        </w:rPr>
        <w:t xml:space="preserve">93-5 </w:t>
      </w:r>
      <w:r>
        <w:rPr>
          <w:rFonts w:ascii="Times New Roman CYR" w:hAnsi="Times New Roman CYR"/>
          <w:sz w:val="22"/>
          <w:szCs w:val="22"/>
        </w:rPr>
        <w:t xml:space="preserve">от </w:t>
      </w:r>
      <w:r w:rsidR="00751B8A">
        <w:rPr>
          <w:rFonts w:ascii="Times New Roman CYR" w:hAnsi="Times New Roman CYR"/>
          <w:sz w:val="22"/>
          <w:szCs w:val="22"/>
        </w:rPr>
        <w:t xml:space="preserve">04 декабря </w:t>
      </w:r>
      <w:r w:rsidR="00F50488">
        <w:rPr>
          <w:rFonts w:ascii="Times New Roman CYR" w:hAnsi="Times New Roman CYR"/>
          <w:sz w:val="22"/>
          <w:szCs w:val="22"/>
        </w:rPr>
        <w:t>202</w:t>
      </w:r>
      <w:r w:rsidR="00230CC4">
        <w:rPr>
          <w:rFonts w:ascii="Times New Roman CYR" w:hAnsi="Times New Roman CYR"/>
          <w:sz w:val="22"/>
          <w:szCs w:val="22"/>
        </w:rPr>
        <w:t>4</w:t>
      </w:r>
      <w:r w:rsidR="003612FB">
        <w:rPr>
          <w:rFonts w:ascii="Times New Roman CYR" w:hAnsi="Times New Roman CYR"/>
          <w:sz w:val="22"/>
          <w:szCs w:val="22"/>
        </w:rPr>
        <w:t xml:space="preserve"> года </w:t>
      </w:r>
    </w:p>
    <w:p w:rsidR="008F4D42" w:rsidRDefault="008F4D42">
      <w:pPr>
        <w:ind w:firstLine="851"/>
        <w:rPr>
          <w:rFonts w:ascii="Times New Roman CYR" w:hAnsi="Times New Roman CYR"/>
          <w:b/>
        </w:rPr>
      </w:pPr>
    </w:p>
    <w:p w:rsidR="008F4D42" w:rsidRDefault="003612FB">
      <w:pPr>
        <w:ind w:firstLine="851"/>
        <w:rPr>
          <w:b/>
          <w:bCs/>
        </w:rPr>
      </w:pPr>
      <w:r>
        <w:rPr>
          <w:rFonts w:ascii="Times New Roman CYR" w:hAnsi="Times New Roman CYR"/>
          <w:b/>
        </w:rPr>
        <w:t xml:space="preserve">Список кандидатур для исключения из </w:t>
      </w:r>
      <w:r w:rsidR="00E21A87">
        <w:rPr>
          <w:b/>
          <w:bCs/>
        </w:rPr>
        <w:t xml:space="preserve">резерва составов участковых комиссий </w:t>
      </w:r>
      <w:r>
        <w:rPr>
          <w:b/>
          <w:bCs/>
        </w:rPr>
        <w:t>Тацинского района Ростовской области</w:t>
      </w:r>
    </w:p>
    <w:p w:rsidR="002547F4" w:rsidRDefault="002547F4" w:rsidP="00E502C0">
      <w:pPr>
        <w:spacing w:after="120"/>
        <w:jc w:val="both"/>
        <w:rPr>
          <w:szCs w:val="20"/>
        </w:rPr>
      </w:pPr>
    </w:p>
    <w:p w:rsidR="00686D73" w:rsidRDefault="00686D73" w:rsidP="00686D73">
      <w:pPr>
        <w:rPr>
          <w:szCs w:val="20"/>
        </w:rPr>
      </w:pPr>
      <w:r>
        <w:rPr>
          <w:szCs w:val="20"/>
        </w:rPr>
        <w:t xml:space="preserve">на основании подпункта г., п. 25  Порядка формирования резерва составов участковых комиссий и назначения нового члена участковой комиссии </w:t>
      </w:r>
    </w:p>
    <w:p w:rsidR="00686D73" w:rsidRDefault="00686D73" w:rsidP="00686D73">
      <w:pPr>
        <w:rPr>
          <w:szCs w:val="20"/>
        </w:rPr>
      </w:pPr>
      <w:r>
        <w:rPr>
          <w:szCs w:val="20"/>
        </w:rPr>
        <w:t>из резерва составов участковых комиссий</w:t>
      </w:r>
    </w:p>
    <w:p w:rsidR="00686D73" w:rsidRDefault="00686D73" w:rsidP="00686D73">
      <w:pPr>
        <w:rPr>
          <w:szCs w:val="20"/>
        </w:rPr>
      </w:pPr>
    </w:p>
    <w:tbl>
      <w:tblPr>
        <w:tblW w:w="101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17"/>
        <w:gridCol w:w="3544"/>
        <w:gridCol w:w="5796"/>
      </w:tblGrid>
      <w:tr w:rsidR="00686D73" w:rsidTr="00667823">
        <w:trPr>
          <w:trHeight w:val="741"/>
        </w:trPr>
        <w:tc>
          <w:tcPr>
            <w:tcW w:w="817" w:type="dxa"/>
            <w:vAlign w:val="center"/>
          </w:tcPr>
          <w:p w:rsidR="00686D73" w:rsidRDefault="00686D73" w:rsidP="00667823"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rFonts w:ascii="Times New Roman CYR" w:hAnsi="Times New Roman CYR"/>
                <w:b/>
              </w:rPr>
              <w:t>№ п/п</w:t>
            </w:r>
          </w:p>
        </w:tc>
        <w:tc>
          <w:tcPr>
            <w:tcW w:w="3544" w:type="dxa"/>
            <w:vAlign w:val="center"/>
          </w:tcPr>
          <w:p w:rsidR="00686D73" w:rsidRDefault="00686D73" w:rsidP="00667823"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rFonts w:ascii="Times New Roman CYR" w:hAnsi="Times New Roman CYR"/>
                <w:b/>
              </w:rPr>
              <w:t>Фамилия, имя, отчество</w:t>
            </w:r>
          </w:p>
        </w:tc>
        <w:tc>
          <w:tcPr>
            <w:tcW w:w="5796" w:type="dxa"/>
            <w:vAlign w:val="center"/>
          </w:tcPr>
          <w:p w:rsidR="00686D73" w:rsidRDefault="00686D73" w:rsidP="00667823"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b/>
              </w:rPr>
              <w:t>Кем предложен</w:t>
            </w:r>
          </w:p>
        </w:tc>
      </w:tr>
      <w:tr w:rsidR="00686D73" w:rsidTr="00667823">
        <w:trPr>
          <w:trHeight w:val="948"/>
        </w:trPr>
        <w:tc>
          <w:tcPr>
            <w:tcW w:w="817" w:type="dxa"/>
            <w:vAlign w:val="center"/>
          </w:tcPr>
          <w:p w:rsidR="00686D73" w:rsidRDefault="00686D73" w:rsidP="00667823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1.</w:t>
            </w:r>
          </w:p>
        </w:tc>
        <w:tc>
          <w:tcPr>
            <w:tcW w:w="3544" w:type="dxa"/>
            <w:vAlign w:val="center"/>
          </w:tcPr>
          <w:p w:rsidR="00751B8A" w:rsidRDefault="00751B8A" w:rsidP="00751B8A">
            <w:pPr>
              <w:ind w:hanging="108"/>
            </w:pPr>
            <w:r>
              <w:t xml:space="preserve">Мищенко </w:t>
            </w:r>
          </w:p>
          <w:p w:rsidR="00751B8A" w:rsidRDefault="00751B8A" w:rsidP="00751B8A">
            <w:pPr>
              <w:ind w:hanging="108"/>
            </w:pPr>
            <w:r>
              <w:t>Светлана Сергеевна</w:t>
            </w:r>
          </w:p>
        </w:tc>
        <w:tc>
          <w:tcPr>
            <w:tcW w:w="5796" w:type="dxa"/>
            <w:vAlign w:val="center"/>
          </w:tcPr>
          <w:p w:rsidR="00E502C0" w:rsidRDefault="00E502C0" w:rsidP="00686D73">
            <w:pPr>
              <w:rPr>
                <w:lang w:eastAsia="en-US" w:bidi="en-US"/>
              </w:rPr>
            </w:pPr>
            <w:r>
              <w:rPr>
                <w:lang w:eastAsia="en-US" w:bidi="en-US"/>
              </w:rPr>
              <w:t xml:space="preserve">Собранием </w:t>
            </w:r>
          </w:p>
          <w:p w:rsidR="00686D73" w:rsidRDefault="00E502C0" w:rsidP="00E502C0">
            <w:pPr>
              <w:rPr>
                <w:lang w:eastAsia="en-US" w:bidi="en-US"/>
              </w:rPr>
            </w:pPr>
            <w:r>
              <w:rPr>
                <w:lang w:eastAsia="en-US" w:bidi="en-US"/>
              </w:rPr>
              <w:t>избирателей по месту работы</w:t>
            </w:r>
          </w:p>
        </w:tc>
      </w:tr>
    </w:tbl>
    <w:p w:rsidR="00686D73" w:rsidRDefault="00686D73" w:rsidP="00686D73">
      <w:pPr>
        <w:spacing w:after="120"/>
        <w:rPr>
          <w:szCs w:val="20"/>
        </w:rPr>
      </w:pPr>
    </w:p>
    <w:p w:rsidR="00686D73" w:rsidRDefault="00686D73">
      <w:pPr>
        <w:spacing w:after="120"/>
        <w:rPr>
          <w:szCs w:val="20"/>
        </w:rPr>
      </w:pPr>
    </w:p>
    <w:sectPr w:rsidR="00686D73" w:rsidSect="0056094A">
      <w:headerReference w:type="default" r:id="rId9"/>
      <w:pgSz w:w="11906" w:h="16838"/>
      <w:pgMar w:top="851" w:right="707" w:bottom="567" w:left="1276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76C5" w:rsidRDefault="00C876C5">
      <w:r>
        <w:separator/>
      </w:r>
    </w:p>
  </w:endnote>
  <w:endnote w:type="continuationSeparator" w:id="1">
    <w:p w:rsidR="00C876C5" w:rsidRDefault="00C876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76C5" w:rsidRDefault="00C876C5">
      <w:r>
        <w:separator/>
      </w:r>
    </w:p>
  </w:footnote>
  <w:footnote w:type="continuationSeparator" w:id="1">
    <w:p w:rsidR="00C876C5" w:rsidRDefault="00C876C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5059"/>
    </w:sdtPr>
    <w:sdtContent>
      <w:p w:rsidR="008F4D42" w:rsidRDefault="0056094A">
        <w:pPr>
          <w:pStyle w:val="a6"/>
        </w:pPr>
        <w:r>
          <w:fldChar w:fldCharType="begin"/>
        </w:r>
        <w:r w:rsidR="003612FB">
          <w:instrText xml:space="preserve"> PAGE   \* MERGEFORMAT </w:instrText>
        </w:r>
        <w:r>
          <w:fldChar w:fldCharType="separate"/>
        </w:r>
        <w:r w:rsidR="00751B8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F4D42" w:rsidRDefault="008F4D42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F87BD0"/>
    <w:multiLevelType w:val="hybridMultilevel"/>
    <w:tmpl w:val="933274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F4D42"/>
    <w:rsid w:val="00001DED"/>
    <w:rsid w:val="00007A55"/>
    <w:rsid w:val="00016823"/>
    <w:rsid w:val="00027E3A"/>
    <w:rsid w:val="00077212"/>
    <w:rsid w:val="00092912"/>
    <w:rsid w:val="000979E6"/>
    <w:rsid w:val="000C272A"/>
    <w:rsid w:val="000F3EE5"/>
    <w:rsid w:val="00133F04"/>
    <w:rsid w:val="0013635D"/>
    <w:rsid w:val="001504D7"/>
    <w:rsid w:val="00161CE3"/>
    <w:rsid w:val="00175A54"/>
    <w:rsid w:val="001863D6"/>
    <w:rsid w:val="001C3DF6"/>
    <w:rsid w:val="001F43CF"/>
    <w:rsid w:val="002139E9"/>
    <w:rsid w:val="00230CC4"/>
    <w:rsid w:val="002547F4"/>
    <w:rsid w:val="002B4554"/>
    <w:rsid w:val="002F2164"/>
    <w:rsid w:val="002F581E"/>
    <w:rsid w:val="00306196"/>
    <w:rsid w:val="00320C7A"/>
    <w:rsid w:val="003238DC"/>
    <w:rsid w:val="0036119B"/>
    <w:rsid w:val="003612FB"/>
    <w:rsid w:val="00386508"/>
    <w:rsid w:val="00391BD1"/>
    <w:rsid w:val="003951CA"/>
    <w:rsid w:val="003B22BF"/>
    <w:rsid w:val="003B4D0B"/>
    <w:rsid w:val="003E536B"/>
    <w:rsid w:val="00403CA6"/>
    <w:rsid w:val="0042504E"/>
    <w:rsid w:val="00425F36"/>
    <w:rsid w:val="004407A7"/>
    <w:rsid w:val="004723AA"/>
    <w:rsid w:val="0048013A"/>
    <w:rsid w:val="004B520A"/>
    <w:rsid w:val="00520A43"/>
    <w:rsid w:val="005503FF"/>
    <w:rsid w:val="0056094A"/>
    <w:rsid w:val="0056116F"/>
    <w:rsid w:val="005A3C6D"/>
    <w:rsid w:val="005E363D"/>
    <w:rsid w:val="005F62F0"/>
    <w:rsid w:val="00612F1A"/>
    <w:rsid w:val="00621B44"/>
    <w:rsid w:val="00631481"/>
    <w:rsid w:val="00645374"/>
    <w:rsid w:val="00655EE3"/>
    <w:rsid w:val="00663F1F"/>
    <w:rsid w:val="00686D73"/>
    <w:rsid w:val="006B526F"/>
    <w:rsid w:val="006C17FC"/>
    <w:rsid w:val="006C463F"/>
    <w:rsid w:val="00704D37"/>
    <w:rsid w:val="00710760"/>
    <w:rsid w:val="00713C40"/>
    <w:rsid w:val="00717CD8"/>
    <w:rsid w:val="00733F9B"/>
    <w:rsid w:val="00737EC9"/>
    <w:rsid w:val="00745E10"/>
    <w:rsid w:val="00751B8A"/>
    <w:rsid w:val="00770A97"/>
    <w:rsid w:val="007A678C"/>
    <w:rsid w:val="0080362C"/>
    <w:rsid w:val="00804B20"/>
    <w:rsid w:val="00820E3B"/>
    <w:rsid w:val="008272A8"/>
    <w:rsid w:val="00846779"/>
    <w:rsid w:val="008578F5"/>
    <w:rsid w:val="00880270"/>
    <w:rsid w:val="00880F3B"/>
    <w:rsid w:val="00885BAD"/>
    <w:rsid w:val="008C6188"/>
    <w:rsid w:val="008D0BFE"/>
    <w:rsid w:val="008F4D42"/>
    <w:rsid w:val="008F4FE3"/>
    <w:rsid w:val="009067AF"/>
    <w:rsid w:val="00946A53"/>
    <w:rsid w:val="009A1C47"/>
    <w:rsid w:val="009B1DB0"/>
    <w:rsid w:val="009C558F"/>
    <w:rsid w:val="00A20931"/>
    <w:rsid w:val="00A717F1"/>
    <w:rsid w:val="00A8103D"/>
    <w:rsid w:val="00A90D46"/>
    <w:rsid w:val="00B2619D"/>
    <w:rsid w:val="00B44139"/>
    <w:rsid w:val="00B50393"/>
    <w:rsid w:val="00BF74F1"/>
    <w:rsid w:val="00C0643F"/>
    <w:rsid w:val="00C10F03"/>
    <w:rsid w:val="00C34BE0"/>
    <w:rsid w:val="00C42A1C"/>
    <w:rsid w:val="00C702F3"/>
    <w:rsid w:val="00C70CF9"/>
    <w:rsid w:val="00C7274E"/>
    <w:rsid w:val="00C876C5"/>
    <w:rsid w:val="00CA4A67"/>
    <w:rsid w:val="00CB4188"/>
    <w:rsid w:val="00CE68FA"/>
    <w:rsid w:val="00CE6B9E"/>
    <w:rsid w:val="00CF7110"/>
    <w:rsid w:val="00D21B59"/>
    <w:rsid w:val="00D40310"/>
    <w:rsid w:val="00D94929"/>
    <w:rsid w:val="00DB3E5C"/>
    <w:rsid w:val="00DB6F39"/>
    <w:rsid w:val="00E13213"/>
    <w:rsid w:val="00E21A87"/>
    <w:rsid w:val="00E502C0"/>
    <w:rsid w:val="00E6017C"/>
    <w:rsid w:val="00E632DB"/>
    <w:rsid w:val="00E664FB"/>
    <w:rsid w:val="00E731A9"/>
    <w:rsid w:val="00E929BF"/>
    <w:rsid w:val="00EB62FF"/>
    <w:rsid w:val="00F33F3E"/>
    <w:rsid w:val="00F50488"/>
    <w:rsid w:val="00F57542"/>
    <w:rsid w:val="00F637E2"/>
    <w:rsid w:val="00F7448E"/>
    <w:rsid w:val="00F759AE"/>
    <w:rsid w:val="00FB0F8B"/>
    <w:rsid w:val="00FE72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List Paragraph"/>
    <w:basedOn w:val="a"/>
    <w:qFormat/>
    <w:rsid w:val="00AA4501"/>
    <w:pPr>
      <w:ind w:left="720"/>
      <w:contextualSpacing/>
    </w:pPr>
  </w:style>
  <w:style w:type="paragraph" w:customStyle="1" w:styleId="ad">
    <w:name w:val="Рабочий"/>
    <w:basedOn w:val="a"/>
    <w:rsid w:val="00AA4501"/>
    <w:pPr>
      <w:spacing w:line="360" w:lineRule="auto"/>
      <w:ind w:firstLine="709"/>
      <w:jc w:val="both"/>
    </w:pPr>
    <w:rPr>
      <w:sz w:val="24"/>
      <w:szCs w:val="20"/>
    </w:rPr>
  </w:style>
  <w:style w:type="paragraph" w:styleId="ae">
    <w:name w:val="No Spacing"/>
    <w:uiPriority w:val="1"/>
    <w:qFormat/>
    <w:rsid w:val="00B417E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List Paragraph"/>
    <w:basedOn w:val="a"/>
    <w:qFormat/>
    <w:rsid w:val="00AA4501"/>
    <w:pPr>
      <w:ind w:left="720"/>
      <w:contextualSpacing/>
    </w:pPr>
  </w:style>
  <w:style w:type="paragraph" w:customStyle="1" w:styleId="ad">
    <w:name w:val="Рабочий"/>
    <w:basedOn w:val="a"/>
    <w:rsid w:val="00AA4501"/>
    <w:pPr>
      <w:spacing w:line="360" w:lineRule="auto"/>
      <w:ind w:firstLine="709"/>
      <w:jc w:val="both"/>
    </w:pPr>
    <w:rPr>
      <w:sz w:val="24"/>
      <w:szCs w:val="20"/>
    </w:rPr>
  </w:style>
  <w:style w:type="paragraph" w:styleId="ae">
    <w:name w:val="No Spacing"/>
    <w:uiPriority w:val="1"/>
    <w:qFormat/>
    <w:rsid w:val="00B417E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934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0A4C4E-DC47-40EB-8499-6D15D37341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1</Pages>
  <Words>394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48</cp:revision>
  <cp:lastPrinted>2024-12-02T10:08:00Z</cp:lastPrinted>
  <dcterms:created xsi:type="dcterms:W3CDTF">2021-02-24T11:10:00Z</dcterms:created>
  <dcterms:modified xsi:type="dcterms:W3CDTF">2024-12-02T10:08:00Z</dcterms:modified>
</cp:coreProperties>
</file>