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20"/>
          <w:szCs w:val="20"/>
        </w:rPr>
      </w:pPr>
    </w:p>
    <w:p>
      <w:pPr>
        <w:rPr>
          <w:b/>
          <w:sz w:val="40"/>
          <w:szCs w:val="20"/>
        </w:rPr>
      </w:pPr>
    </w:p>
    <w:p>
      <w:pPr>
        <w:rPr>
          <w:b/>
          <w:sz w:val="16"/>
          <w:szCs w:val="20"/>
        </w:rPr>
      </w:pPr>
    </w:p>
    <w:p>
      <w:pPr>
        <w:rPr>
          <w:b/>
          <w:sz w:val="40"/>
          <w:szCs w:val="20"/>
        </w:rPr>
      </w:pPr>
    </w:p>
    <w:p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>
      <w:pPr>
        <w:keepNext/>
        <w:outlineLvl w:val="0"/>
        <w:rPr>
          <w:b/>
          <w:iCs/>
          <w:sz w:val="24"/>
          <w:szCs w:val="20"/>
        </w:rPr>
      </w:pPr>
    </w:p>
    <w:p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>
      <w:pPr>
        <w:jc w:val="both"/>
        <w:rPr>
          <w:szCs w:val="20"/>
          <w:u w:val="single"/>
        </w:rPr>
      </w:pPr>
    </w:p>
    <w:p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30  апреля  2019 г. </w:t>
      </w:r>
      <w:r>
        <w:rPr>
          <w:bCs/>
          <w:iCs/>
          <w:szCs w:val="20"/>
        </w:rPr>
        <w:tab/>
      </w:r>
      <w:r>
        <w:rPr>
          <w:bCs/>
          <w:iCs/>
          <w:szCs w:val="20"/>
        </w:rPr>
        <w:tab/>
      </w:r>
      <w:r>
        <w:rPr>
          <w:bCs/>
          <w:iCs/>
          <w:szCs w:val="20"/>
        </w:rPr>
        <w:tab/>
      </w:r>
      <w:r>
        <w:rPr>
          <w:bCs/>
          <w:iCs/>
          <w:szCs w:val="20"/>
        </w:rPr>
        <w:tab/>
      </w:r>
      <w:r>
        <w:rPr>
          <w:bCs/>
          <w:iCs/>
          <w:szCs w:val="20"/>
        </w:rPr>
        <w:tab/>
      </w:r>
      <w:r>
        <w:rPr>
          <w:bCs/>
          <w:iCs/>
          <w:szCs w:val="20"/>
        </w:rPr>
        <w:tab/>
      </w:r>
      <w:r>
        <w:rPr>
          <w:bCs/>
          <w:iCs/>
          <w:szCs w:val="20"/>
        </w:rPr>
        <w:tab/>
        <w:t>№ 111-1</w:t>
      </w:r>
    </w:p>
    <w:p>
      <w:pPr>
        <w:rPr>
          <w:bCs/>
          <w:iCs/>
          <w:szCs w:val="20"/>
        </w:rPr>
      </w:pPr>
      <w:r>
        <w:rPr>
          <w:bCs/>
          <w:iCs/>
          <w:szCs w:val="20"/>
        </w:rPr>
        <w:t>ст. Тацинская</w:t>
      </w:r>
    </w:p>
    <w:p>
      <w:pPr>
        <w:ind w:right="-185"/>
      </w:pPr>
    </w:p>
    <w:p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>
      <w:pPr>
        <w:jc w:val="both"/>
        <w:rPr>
          <w:b/>
          <w:bCs/>
          <w:sz w:val="24"/>
        </w:rPr>
      </w:pPr>
    </w:p>
    <w:p>
      <w:pPr>
        <w:ind w:firstLine="851"/>
        <w:jc w:val="both"/>
      </w:pPr>
      <w: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области № 110-2 от 01.04.2019 г.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>
      <w:pPr>
        <w:jc w:val="both"/>
      </w:pPr>
    </w:p>
    <w:p>
      <w:r>
        <w:t>Территориальная избирательная комиссия Тацинского района Ростовской области ПОСТАНОВЛЯЕТ:</w:t>
      </w:r>
    </w:p>
    <w:p/>
    <w:p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>
      <w:pPr>
        <w:spacing w:line="360" w:lineRule="auto"/>
        <w:jc w:val="both"/>
        <w:sectPr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>
      <w:pPr>
        <w:spacing w:line="360" w:lineRule="auto"/>
        <w:ind w:firstLine="851"/>
        <w:jc w:val="both"/>
      </w:pPr>
    </w:p>
    <w:p>
      <w:pPr>
        <w:spacing w:line="360" w:lineRule="auto"/>
        <w:ind w:firstLine="851"/>
        <w:jc w:val="both"/>
      </w:pPr>
    </w:p>
    <w:p>
      <w:pPr>
        <w:jc w:val="both"/>
        <w:rPr>
          <w:bCs/>
        </w:rPr>
      </w:pPr>
    </w:p>
    <w:p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Н.Н. Мирнова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>
      <w:pPr>
        <w:jc w:val="both"/>
      </w:pPr>
    </w:p>
    <w:p>
      <w:pPr>
        <w:jc w:val="both"/>
      </w:pPr>
    </w:p>
    <w:p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Иванков</w:t>
      </w:r>
    </w:p>
    <w:p>
      <w:pPr>
        <w:jc w:val="both"/>
        <w:sectPr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>
      <w:pPr>
        <w:pStyle w:val="ConsPlusNormal"/>
        <w:jc w:val="right"/>
        <w:rPr>
          <w:sz w:val="28"/>
          <w:szCs w:val="28"/>
        </w:rPr>
      </w:pPr>
    </w:p>
    <w:p>
      <w:pPr>
        <w:pStyle w:val="ConsPlusNormal"/>
        <w:jc w:val="both"/>
        <w:rPr>
          <w:sz w:val="28"/>
          <w:szCs w:val="28"/>
        </w:rPr>
      </w:pPr>
    </w:p>
    <w:p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 избирательной комиссии</w:t>
      </w:r>
    </w:p>
    <w:p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bookmarkStart w:id="0" w:name="_GoBack"/>
      <w:bookmarkEnd w:id="0"/>
      <w:r>
        <w:rPr>
          <w:sz w:val="28"/>
          <w:szCs w:val="28"/>
        </w:rPr>
        <w:t>30.04.2019 года № 111-1</w:t>
      </w:r>
    </w:p>
    <w:p>
      <w:pPr>
        <w:pStyle w:val="ConsPlusNormal"/>
        <w:jc w:val="both"/>
        <w:rPr>
          <w:sz w:val="28"/>
          <w:szCs w:val="28"/>
        </w:rPr>
      </w:pPr>
    </w:p>
    <w:p>
      <w:pPr>
        <w:pStyle w:val="ConsPlusNormal"/>
        <w:jc w:val="both"/>
        <w:rPr>
          <w:b/>
          <w:sz w:val="28"/>
          <w:szCs w:val="28"/>
        </w:rPr>
      </w:pPr>
    </w:p>
    <w:p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261"/>
        <w:gridCol w:w="2690"/>
      </w:tblGrid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Жирновское сельское поселение</w:t>
            </w: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Елфимова </w:t>
            </w:r>
          </w:p>
          <w:p>
            <w:r>
              <w:t>Наталья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«ЕДИНАЯ РОССИЯ»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b/>
              </w:rPr>
            </w:pPr>
            <w:r>
              <w:t>Великородная Людмила Павловна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«ЕДИНАЯ РОССИЯ»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Чижикова </w:t>
            </w:r>
          </w:p>
          <w:p>
            <w:r>
              <w:t>Наталья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Региональное отделение Всероссийской политической партии </w:t>
            </w:r>
          </w:p>
          <w:p>
            <w:pPr>
              <w:rPr>
                <w:sz w:val="20"/>
                <w:szCs w:val="20"/>
              </w:rPr>
            </w:pPr>
          </w:p>
          <w:p>
            <w:r>
              <w:t>ПАРТИЯ ЗА СПРАВЕДЛИВОСТЬ! в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Иванюк </w:t>
            </w:r>
          </w:p>
          <w:p>
            <w:r>
              <w:t>Валентина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Региональное отделение Всероссийской политической партии </w:t>
            </w:r>
          </w:p>
          <w:p>
            <w:pPr>
              <w:rPr>
                <w:sz w:val="20"/>
                <w:szCs w:val="20"/>
              </w:rPr>
            </w:pPr>
          </w:p>
          <w:p>
            <w:r>
              <w:t>ПАРТИЯ ЗА СПРАВЕДЛИВОСТЬ! в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Cs w:val="24"/>
              </w:rPr>
            </w:pPr>
            <w:r>
              <w:rPr>
                <w:szCs w:val="24"/>
              </w:rPr>
              <w:t xml:space="preserve">Кавылина </w:t>
            </w:r>
          </w:p>
          <w:p>
            <w:r>
              <w:rPr>
                <w:szCs w:val="24"/>
              </w:rPr>
              <w:lastRenderedPageBreak/>
              <w:t>Елена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Региональное отделение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в Ростовской области Всероссийской политической партии</w:t>
            </w:r>
          </w:p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</w:rPr>
              <w:t>«ПАРТИЯ ВЕЛИКОЕ ОТЕЧЕСТВО»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Ситникова </w:t>
            </w:r>
          </w:p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  <w:lang w:bidi="en-US"/>
              </w:rPr>
              <w:t>Региональное отделение Политической партии</w:t>
            </w:r>
          </w:p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 w:bidi="en-US"/>
              </w:rPr>
              <w:t>«Российская партия пенсионеров за социальную справедливость» в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Ермаковское сельское поселение</w:t>
            </w: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</w:pPr>
            <w:r>
              <w:rPr>
                <w:sz w:val="28"/>
                <w:szCs w:val="28"/>
              </w:rPr>
              <w:t>Евлахова</w:t>
            </w:r>
            <w:r>
              <w:t xml:space="preserve"> </w:t>
            </w:r>
          </w:p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Скосырское сельское поселение</w:t>
            </w: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Зинченко</w:t>
            </w:r>
          </w:p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Леонидовна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Суховское сельское поселение</w:t>
            </w: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Бабкина </w:t>
            </w:r>
          </w:p>
          <w:p>
            <w:r>
              <w:t>Лариса Александровна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Тацинское местное отделение Всероссийской политической партии «ЕДИНАЯ РОССИЯ»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сельское поселение</w:t>
            </w: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Галаган </w:t>
            </w:r>
          </w:p>
          <w:p>
            <w:r>
              <w:t>Елена Васильевна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Тацинского местное отделение</w:t>
            </w:r>
          </w:p>
          <w:p>
            <w:r>
              <w:t>Коммунистической партии Российской Федерации</w:t>
            </w:r>
          </w:p>
          <w:p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Войнова</w:t>
            </w:r>
          </w:p>
          <w:p>
            <w:r>
              <w:t xml:space="preserve"> Галина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Тацинского местное отделение</w:t>
            </w:r>
          </w:p>
          <w:p>
            <w:r>
              <w:t>Коммунистической партии Российской Федерации</w:t>
            </w:r>
          </w:p>
          <w:p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Омельянович Светлана Егоровна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Тацинского местное отделение</w:t>
            </w:r>
          </w:p>
          <w:p>
            <w:r>
              <w:t>Коммунистической партии Российской Федерации</w:t>
            </w:r>
          </w:p>
          <w:p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b/>
              </w:rPr>
            </w:pPr>
            <w:r>
              <w:t>Субботина Анжелика 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Тацинское местное отделение Всероссийской политической партии «ЕДИНАЯ РОССИЯ»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Чернова </w:t>
            </w:r>
          </w:p>
          <w:p>
            <w:r>
              <w:t xml:space="preserve">Тамара Ивановна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Тацинское местное отделение Всероссийской политической партии «ЕДИНАЯ РОССИЯ»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Панова </w:t>
            </w:r>
          </w:p>
          <w:p>
            <w:r>
              <w:t>Татьяна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Региональное отделение Всероссийской политической партии </w:t>
            </w:r>
          </w:p>
          <w:p>
            <w:pPr>
              <w:rPr>
                <w:sz w:val="20"/>
                <w:szCs w:val="20"/>
              </w:rPr>
            </w:pPr>
          </w:p>
          <w:p>
            <w:r>
              <w:t>ПАРТИЯ ЗА СПРАВЕДЛИВОСТЬ! в Ростовской области</w:t>
            </w:r>
          </w:p>
          <w:p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Cs w:val="24"/>
              </w:rPr>
            </w:pPr>
            <w:r>
              <w:rPr>
                <w:szCs w:val="24"/>
              </w:rPr>
              <w:t xml:space="preserve">Дроздов </w:t>
            </w:r>
          </w:p>
          <w:p>
            <w:r>
              <w:rPr>
                <w:szCs w:val="24"/>
              </w:rPr>
              <w:t>Олег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Cs w:val="24"/>
              </w:rPr>
            </w:pPr>
            <w:r>
              <w:rPr>
                <w:szCs w:val="24"/>
              </w:rPr>
              <w:t>Региональное отделение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t>в Ростовской области Всероссийской политической партии</w:t>
            </w:r>
          </w:p>
          <w:p>
            <w:pPr>
              <w:rPr>
                <w:szCs w:val="24"/>
              </w:rPr>
            </w:pPr>
            <w:r>
              <w:rPr>
                <w:szCs w:val="24"/>
              </w:rPr>
              <w:t>«ПАРТИЯ ВЕЛИКОЕ ОТЕЧЕСТВО»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2955"/>
                <w:tab w:val="left" w:pos="5745"/>
              </w:tabs>
              <w:ind w:left="166"/>
            </w:pPr>
            <w:r>
              <w:t xml:space="preserve">Спивак </w:t>
            </w:r>
          </w:p>
          <w:p>
            <w:pPr>
              <w:tabs>
                <w:tab w:val="left" w:pos="2955"/>
                <w:tab w:val="left" w:pos="5745"/>
              </w:tabs>
              <w:ind w:left="166"/>
            </w:pPr>
            <w:r>
              <w:t>Андрей Владимирович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  <w:lang w:bidi="en-US"/>
              </w:rPr>
              <w:t>Региональное отделение Политической партии</w:t>
            </w:r>
          </w:p>
          <w:p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>
              <w:rPr>
                <w:sz w:val="28"/>
                <w:szCs w:val="28"/>
                <w:lang w:bidi="en-US"/>
              </w:rPr>
              <w:t>«Российская партия пенсионеров за социальную справедливость» в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>
      <w:pPr>
        <w:pStyle w:val="ConsPlusNormal"/>
        <w:jc w:val="both"/>
        <w:rPr>
          <w:b/>
          <w:sz w:val="28"/>
          <w:szCs w:val="28"/>
        </w:rPr>
      </w:pPr>
    </w:p>
    <w:sectPr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644754"/>
      <w:docPartObj>
        <w:docPartGallery w:val="Page Numbers (Top of Page)"/>
        <w:docPartUnique/>
      </w:docPartObj>
    </w:sdtPr>
    <w:sdtContent>
      <w:p>
        <w:pPr>
          <w:pStyle w:val="a6"/>
        </w:pPr>
        <w:fldSimple w:instr=" PAGE   \* MERGEFORMAT ">
          <w:r>
            <w:rPr>
              <w:noProof/>
            </w:rPr>
            <w:t>2</w:t>
          </w:r>
        </w:fldSimple>
      </w:p>
    </w:sdtContent>
  </w:sdt>
  <w:p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70B57-D8A5-42CA-89FC-75F34423C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17</cp:revision>
  <cp:lastPrinted>2019-04-29T14:41:00Z</cp:lastPrinted>
  <dcterms:created xsi:type="dcterms:W3CDTF">2018-08-17T13:20:00Z</dcterms:created>
  <dcterms:modified xsi:type="dcterms:W3CDTF">2019-04-29T14:42:00Z</dcterms:modified>
</cp:coreProperties>
</file>